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441DCF" w:rsidRPr="00654278" w:rsidRDefault="00441DCF" w:rsidP="00441DCF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SEÇİM DÖNEMİ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8</w:t>
      </w:r>
    </w:p>
    <w:p w:rsidR="00441DCF" w:rsidRPr="00654278" w:rsidRDefault="00441DCF" w:rsidP="00441DCF">
      <w:pPr>
        <w:jc w:val="both"/>
        <w:rPr>
          <w:b/>
          <w:color w:val="000000" w:themeColor="text1"/>
        </w:rPr>
      </w:pPr>
    </w:p>
    <w:p w:rsidR="00441DCF" w:rsidRPr="00654278" w:rsidRDefault="00441DCF" w:rsidP="00441DCF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>DÖNEM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 xml:space="preserve">     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38</w:t>
      </w:r>
    </w:p>
    <w:p w:rsidR="00441DCF" w:rsidRPr="00654278" w:rsidRDefault="00441DCF" w:rsidP="00441DCF">
      <w:pPr>
        <w:jc w:val="both"/>
        <w:rPr>
          <w:b/>
          <w:color w:val="000000" w:themeColor="text1"/>
        </w:rPr>
      </w:pPr>
    </w:p>
    <w:p w:rsidR="00441DCF" w:rsidRPr="00654278" w:rsidRDefault="00441DCF" w:rsidP="00441DCF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>TOPLANTI YILI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3</w:t>
      </w:r>
    </w:p>
    <w:p w:rsidR="00441DCF" w:rsidRPr="00654278" w:rsidRDefault="00441DCF" w:rsidP="00441DCF">
      <w:pPr>
        <w:jc w:val="both"/>
        <w:rPr>
          <w:b/>
          <w:color w:val="000000" w:themeColor="text1"/>
        </w:rPr>
      </w:pPr>
    </w:p>
    <w:p w:rsidR="00441DCF" w:rsidRPr="00654278" w:rsidRDefault="00441DCF" w:rsidP="00441DCF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TOPLANTI                    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EKİM OLAĞAN</w:t>
      </w:r>
    </w:p>
    <w:p w:rsidR="00441DCF" w:rsidRPr="00654278" w:rsidRDefault="00441DCF" w:rsidP="00441DCF">
      <w:pPr>
        <w:jc w:val="both"/>
        <w:rPr>
          <w:b/>
          <w:color w:val="000000" w:themeColor="text1"/>
        </w:rPr>
      </w:pPr>
    </w:p>
    <w:p w:rsidR="00441DCF" w:rsidRPr="00654278" w:rsidRDefault="00441DCF" w:rsidP="00441DCF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TOPLANTI TARİH VE GÜNÜ </w:t>
      </w:r>
      <w:r w:rsidRPr="00654278">
        <w:rPr>
          <w:b/>
          <w:color w:val="000000" w:themeColor="text1"/>
        </w:rPr>
        <w:tab/>
        <w:t>: 0</w:t>
      </w:r>
      <w:r>
        <w:rPr>
          <w:b/>
          <w:color w:val="000000" w:themeColor="text1"/>
        </w:rPr>
        <w:t>7</w:t>
      </w:r>
      <w:r w:rsidRPr="00654278">
        <w:rPr>
          <w:b/>
          <w:color w:val="000000" w:themeColor="text1"/>
        </w:rPr>
        <w:t>.EKİM</w:t>
      </w:r>
      <w:r>
        <w:rPr>
          <w:b/>
          <w:color w:val="000000" w:themeColor="text1"/>
        </w:rPr>
        <w:t>.2021 -</w:t>
      </w:r>
      <w:r w:rsidRPr="0065427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PERŞEMBE</w:t>
      </w:r>
    </w:p>
    <w:p w:rsidR="00441DCF" w:rsidRPr="00654278" w:rsidRDefault="00441DCF" w:rsidP="00441DCF">
      <w:pPr>
        <w:jc w:val="both"/>
        <w:rPr>
          <w:b/>
          <w:color w:val="000000" w:themeColor="text1"/>
        </w:rPr>
      </w:pPr>
    </w:p>
    <w:p w:rsidR="00441DCF" w:rsidRPr="00654278" w:rsidRDefault="00441DCF" w:rsidP="00441DCF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TOPLANTI BAŞLAMA SAATİ </w:t>
      </w:r>
      <w:r w:rsidRPr="00654278">
        <w:rPr>
          <w:b/>
          <w:color w:val="000000" w:themeColor="text1"/>
        </w:rPr>
        <w:tab/>
        <w:t>: 10:</w:t>
      </w:r>
      <w:r w:rsidR="00333B62">
        <w:rPr>
          <w:b/>
          <w:color w:val="000000" w:themeColor="text1"/>
        </w:rPr>
        <w:t>3</w:t>
      </w:r>
      <w:r w:rsidRPr="00654278">
        <w:rPr>
          <w:b/>
          <w:color w:val="000000" w:themeColor="text1"/>
        </w:rPr>
        <w:t>0</w:t>
      </w:r>
    </w:p>
    <w:p w:rsidR="00441DCF" w:rsidRPr="00654278" w:rsidRDefault="00441DCF" w:rsidP="00441DCF">
      <w:pPr>
        <w:jc w:val="both"/>
        <w:rPr>
          <w:b/>
          <w:color w:val="000000" w:themeColor="text1"/>
        </w:rPr>
      </w:pPr>
    </w:p>
    <w:p w:rsidR="00441DCF" w:rsidRPr="00654278" w:rsidRDefault="00441DCF" w:rsidP="00441DCF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BİRLEŞİM                   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 xml:space="preserve">: </w:t>
      </w:r>
      <w:r w:rsidR="007D6AE3">
        <w:rPr>
          <w:b/>
          <w:color w:val="000000" w:themeColor="text1"/>
        </w:rPr>
        <w:t>2</w:t>
      </w:r>
      <w:bookmarkStart w:id="0" w:name="_GoBack"/>
      <w:bookmarkEnd w:id="0"/>
    </w:p>
    <w:p w:rsidR="00287ED3" w:rsidRDefault="00287ED3" w:rsidP="001F171C">
      <w:pPr>
        <w:rPr>
          <w:b/>
        </w:rPr>
      </w:pPr>
    </w:p>
    <w:p w:rsidR="00C43EA6" w:rsidRDefault="00C43EA6" w:rsidP="001F171C">
      <w:pPr>
        <w:ind w:right="-288"/>
        <w:jc w:val="both"/>
      </w:pPr>
    </w:p>
    <w:p w:rsidR="00934A45" w:rsidRDefault="001F171C" w:rsidP="001F171C">
      <w:pPr>
        <w:ind w:right="-288"/>
        <w:jc w:val="both"/>
      </w:pPr>
      <w:r w:rsidRPr="003B2FC2">
        <w:t>-Açılış ve yoklama.</w:t>
      </w:r>
    </w:p>
    <w:p w:rsidR="00EB4F03" w:rsidRDefault="00EB4F03" w:rsidP="001F171C">
      <w:pPr>
        <w:ind w:right="-288"/>
        <w:jc w:val="both"/>
      </w:pPr>
    </w:p>
    <w:p w:rsidR="00EB4F03" w:rsidRDefault="00925C90" w:rsidP="001F171C">
      <w:pPr>
        <w:ind w:right="-288"/>
        <w:jc w:val="both"/>
      </w:pPr>
      <w:r>
        <w:t>-0</w:t>
      </w:r>
      <w:r w:rsidR="00CE1C77">
        <w:t>4</w:t>
      </w:r>
      <w:r>
        <w:t xml:space="preserve"> Ekim</w:t>
      </w:r>
      <w:r w:rsidR="00EB4F03">
        <w:t xml:space="preserve"> 202</w:t>
      </w:r>
      <w:r w:rsidR="00CE1C77">
        <w:t>1</w:t>
      </w:r>
      <w:r w:rsidR="00EB4F03">
        <w:t xml:space="preserve"> Pazartesi tarihli tutana</w:t>
      </w:r>
      <w:r>
        <w:t>ğın</w:t>
      </w:r>
      <w:r w:rsidR="00EB4F03">
        <w:t xml:space="preserve"> oylanması.</w:t>
      </w:r>
    </w:p>
    <w:p w:rsidR="00062692" w:rsidRPr="003B2FC2" w:rsidRDefault="00062692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C43EA6" w:rsidRDefault="00C43EA6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EB4F03" w:rsidRDefault="00016E02" w:rsidP="00EB4F03">
      <w:pPr>
        <w:shd w:val="clear" w:color="auto" w:fill="FFFFFF"/>
        <w:jc w:val="both"/>
      </w:pPr>
      <w:r>
        <w:rPr>
          <w:b/>
          <w:u w:val="single"/>
        </w:rPr>
        <w:t>RAPORLAR</w:t>
      </w:r>
      <w:r w:rsidR="00EB4F03" w:rsidRPr="00EB4F03">
        <w:rPr>
          <w:b/>
          <w:u w:val="single"/>
        </w:rPr>
        <w:t>:</w:t>
      </w:r>
      <w:r w:rsidR="00EB4F03">
        <w:t xml:space="preserve"> </w:t>
      </w:r>
    </w:p>
    <w:p w:rsidR="00441DCF" w:rsidRDefault="00441DCF" w:rsidP="00441DCF">
      <w:pPr>
        <w:shd w:val="clear" w:color="auto" w:fill="FFFFFF"/>
        <w:jc w:val="both"/>
      </w:pPr>
      <w:r w:rsidRPr="00654278">
        <w:rPr>
          <w:color w:val="333333"/>
        </w:rPr>
        <w:t xml:space="preserve">1-2022 Mali Yılı Gelir ve Giderini Kapsayan Bütçe Tasarısı hakkındaki </w:t>
      </w:r>
      <w:r>
        <w:t>Plan ve Bütçe Komisyonu Raporu.</w:t>
      </w:r>
    </w:p>
    <w:p w:rsidR="00441DCF" w:rsidRDefault="00441DCF" w:rsidP="00441DCF">
      <w:pPr>
        <w:shd w:val="clear" w:color="auto" w:fill="FFFFFF"/>
        <w:jc w:val="both"/>
      </w:pPr>
      <w:r w:rsidRPr="00654278">
        <w:rPr>
          <w:color w:val="333333"/>
        </w:rPr>
        <w:t xml:space="preserve">2-2022 Yılı İdare Performans Programı hakkındaki </w:t>
      </w:r>
      <w:r>
        <w:t>Plan ve Bütçe Komisyonu Raporu.</w:t>
      </w:r>
    </w:p>
    <w:p w:rsidR="00441DCF" w:rsidRPr="00654278" w:rsidRDefault="00441DCF" w:rsidP="00441DCF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 xml:space="preserve">3-Beykoz Üniversitesi ve Beykoz Belediyesi Afet Acil Durum Koordinatörlüğü Arasındaki Protokol hakkındaki </w:t>
      </w:r>
      <w:r>
        <w:t>Hukuk Komisyonu Raporu.</w:t>
      </w:r>
    </w:p>
    <w:p w:rsidR="00441DCF" w:rsidRDefault="00441DCF" w:rsidP="00441DCF">
      <w:pPr>
        <w:shd w:val="clear" w:color="auto" w:fill="FFFFFF"/>
        <w:jc w:val="both"/>
      </w:pPr>
      <w:r w:rsidRPr="00654278">
        <w:rPr>
          <w:color w:val="333333"/>
        </w:rPr>
        <w:t xml:space="preserve">4-Boş Kadro Unvan ve Derece Değişikliği hakkındaki </w:t>
      </w:r>
      <w:r>
        <w:t>Hukuk Komisyonu Raporu.</w:t>
      </w:r>
    </w:p>
    <w:p w:rsidR="00441DCF" w:rsidRPr="00654278" w:rsidRDefault="00441DCF" w:rsidP="00441DCF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 xml:space="preserve">5-Tranşe Kaplama Birim Fiyatı hakkındaki </w:t>
      </w:r>
      <w:r>
        <w:t>Tarife</w:t>
      </w:r>
      <w:r>
        <w:t xml:space="preserve"> Komisyonu Raporu.</w:t>
      </w:r>
    </w:p>
    <w:p w:rsidR="00EB4F03" w:rsidRDefault="00441DCF" w:rsidP="00441DCF">
      <w:pPr>
        <w:shd w:val="clear" w:color="auto" w:fill="FFFFFF"/>
        <w:jc w:val="both"/>
      </w:pPr>
      <w:r w:rsidRPr="00654278">
        <w:rPr>
          <w:color w:val="333333"/>
        </w:rPr>
        <w:t>6-</w:t>
      </w:r>
      <w:r>
        <w:rPr>
          <w:color w:val="333333"/>
        </w:rPr>
        <w:t xml:space="preserve">Beykoz İlçesi, </w:t>
      </w:r>
      <w:r w:rsidRPr="00654278">
        <w:rPr>
          <w:color w:val="333333"/>
        </w:rPr>
        <w:t>Merkez Mahallesi, 353 Ada, 79 Parsel Nazım</w:t>
      </w:r>
      <w:r>
        <w:rPr>
          <w:color w:val="333333"/>
        </w:rPr>
        <w:t xml:space="preserve"> ve Uygulama İmar Planı Teklifi hakkındaki </w:t>
      </w:r>
      <w:r>
        <w:t>İmar</w:t>
      </w:r>
      <w:r>
        <w:t xml:space="preserve"> Komisyonu Raporu.</w:t>
      </w:r>
    </w:p>
    <w:p w:rsidR="00013DDF" w:rsidRDefault="00013DDF" w:rsidP="00084410">
      <w:pPr>
        <w:shd w:val="clear" w:color="auto" w:fill="FFFFFF"/>
        <w:jc w:val="both"/>
      </w:pPr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4CE3"/>
    <w:rsid w:val="00332806"/>
    <w:rsid w:val="00333B62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41DCF"/>
    <w:rsid w:val="00476579"/>
    <w:rsid w:val="004B4E48"/>
    <w:rsid w:val="004B61FF"/>
    <w:rsid w:val="004F4CD8"/>
    <w:rsid w:val="00536E7E"/>
    <w:rsid w:val="005536FC"/>
    <w:rsid w:val="0058705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7D6AE3"/>
    <w:rsid w:val="008069F3"/>
    <w:rsid w:val="00807400"/>
    <w:rsid w:val="0083098A"/>
    <w:rsid w:val="00863F0F"/>
    <w:rsid w:val="00895CED"/>
    <w:rsid w:val="008B1ADF"/>
    <w:rsid w:val="008F2B29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44B1"/>
    <w:rsid w:val="009B581C"/>
    <w:rsid w:val="009D1325"/>
    <w:rsid w:val="009F6614"/>
    <w:rsid w:val="00A0605F"/>
    <w:rsid w:val="00AC49C0"/>
    <w:rsid w:val="00AD48A0"/>
    <w:rsid w:val="00AF046C"/>
    <w:rsid w:val="00B2441E"/>
    <w:rsid w:val="00BE6621"/>
    <w:rsid w:val="00C27688"/>
    <w:rsid w:val="00C27E77"/>
    <w:rsid w:val="00C43EA6"/>
    <w:rsid w:val="00C513D8"/>
    <w:rsid w:val="00C93E8E"/>
    <w:rsid w:val="00CA54FA"/>
    <w:rsid w:val="00CA6F74"/>
    <w:rsid w:val="00CC5191"/>
    <w:rsid w:val="00CE1C77"/>
    <w:rsid w:val="00D44CC4"/>
    <w:rsid w:val="00D452B1"/>
    <w:rsid w:val="00D62EB3"/>
    <w:rsid w:val="00DD142C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9185B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942B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5</cp:revision>
  <cp:lastPrinted>2021-10-06T12:27:00Z</cp:lastPrinted>
  <dcterms:created xsi:type="dcterms:W3CDTF">2021-10-06T12:06:00Z</dcterms:created>
  <dcterms:modified xsi:type="dcterms:W3CDTF">2021-10-06T12:28:00Z</dcterms:modified>
</cp:coreProperties>
</file>