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367BA3" w:rsidRDefault="00367BA3" w:rsidP="001F171C">
      <w:pPr>
        <w:jc w:val="center"/>
        <w:rPr>
          <w:b/>
        </w:rPr>
      </w:pPr>
    </w:p>
    <w:p w:rsidR="00367BA3" w:rsidRDefault="00367BA3" w:rsidP="001F171C">
      <w:pPr>
        <w:jc w:val="center"/>
        <w:rPr>
          <w:b/>
        </w:rPr>
      </w:pPr>
    </w:p>
    <w:p w:rsidR="00367BA3" w:rsidRDefault="00367BA3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bookmarkStart w:id="0" w:name="_GoBack"/>
      <w:bookmarkEnd w:id="0"/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40B97">
        <w:rPr>
          <w:b/>
        </w:rPr>
        <w:t>39</w:t>
      </w:r>
    </w:p>
    <w:p w:rsidR="009A78C8" w:rsidRDefault="009A78C8" w:rsidP="001F171C">
      <w:pPr>
        <w:rPr>
          <w:b/>
        </w:rPr>
      </w:pPr>
    </w:p>
    <w:p w:rsidR="009A78C8" w:rsidRDefault="00240B97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240B97">
        <w:rPr>
          <w:b/>
        </w:rPr>
        <w:t>OCAK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2E36C1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F66D31">
        <w:rPr>
          <w:b/>
        </w:rPr>
        <w:t>5</w:t>
      </w:r>
      <w:r w:rsidR="001F171C" w:rsidRPr="003B2FC2">
        <w:rPr>
          <w:b/>
        </w:rPr>
        <w:t>.</w:t>
      </w:r>
      <w:r w:rsidR="00240B97">
        <w:rPr>
          <w:b/>
        </w:rPr>
        <w:t>OCAK.2022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F66D31"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proofErr w:type="gramStart"/>
      <w:r w:rsidRPr="003B2FC2">
        <w:rPr>
          <w:b/>
        </w:rPr>
        <w:t>10:</w:t>
      </w:r>
      <w:r w:rsidR="00240B97">
        <w:rPr>
          <w:b/>
        </w:rPr>
        <w:t>3</w:t>
      </w:r>
      <w:r w:rsidRPr="003B2FC2">
        <w:rPr>
          <w:b/>
        </w:rPr>
        <w:t>0</w:t>
      </w:r>
      <w:proofErr w:type="gramEnd"/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F66D31">
        <w:rPr>
          <w:b/>
        </w:rPr>
        <w:tab/>
        <w:t>: 2</w:t>
      </w:r>
    </w:p>
    <w:p w:rsidR="00457E05" w:rsidRDefault="00457E05" w:rsidP="001F171C">
      <w:pPr>
        <w:rPr>
          <w:b/>
        </w:rPr>
      </w:pP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Default="002E36C1" w:rsidP="001F171C">
      <w:pPr>
        <w:ind w:right="-288"/>
        <w:jc w:val="both"/>
      </w:pPr>
      <w:r>
        <w:t>-0</w:t>
      </w:r>
      <w:r w:rsidR="00F66D31">
        <w:t>3</w:t>
      </w:r>
      <w:r w:rsidR="00457E05">
        <w:t xml:space="preserve"> </w:t>
      </w:r>
      <w:r w:rsidR="006566F9">
        <w:t>Ocak</w:t>
      </w:r>
      <w:r w:rsidR="00CA7E13">
        <w:t xml:space="preserve"> </w:t>
      </w:r>
      <w:r w:rsidR="006566F9">
        <w:t>2022</w:t>
      </w:r>
      <w:r w:rsidR="00EB4F03">
        <w:t xml:space="preserve"> </w:t>
      </w:r>
      <w:r w:rsidR="006566F9">
        <w:t xml:space="preserve">Pazartesi </w:t>
      </w:r>
      <w:r w:rsidR="00EB4F03">
        <w:t>tarihli tutana</w:t>
      </w:r>
      <w:r w:rsidR="00925C90">
        <w:t>ğın</w:t>
      </w:r>
      <w:r w:rsidR="00EB4F03">
        <w:t xml:space="preserve"> oylanması.</w:t>
      </w:r>
    </w:p>
    <w:p w:rsidR="00457E05" w:rsidRPr="003B2FC2" w:rsidRDefault="00457E05" w:rsidP="001F171C">
      <w:pPr>
        <w:ind w:right="-288"/>
        <w:jc w:val="both"/>
      </w:pPr>
    </w:p>
    <w:p w:rsidR="00240B97" w:rsidRPr="00F66D31" w:rsidRDefault="00F66D31" w:rsidP="00240B97">
      <w:pPr>
        <w:shd w:val="clear" w:color="auto" w:fill="FFFFFF"/>
        <w:jc w:val="both"/>
        <w:rPr>
          <w:b/>
          <w:u w:val="single"/>
        </w:rPr>
      </w:pPr>
      <w:r>
        <w:rPr>
          <w:b/>
          <w:u w:val="single"/>
        </w:rPr>
        <w:t>RAPORLAR</w:t>
      </w:r>
      <w:r w:rsidR="00240B97" w:rsidRPr="00240B97">
        <w:rPr>
          <w:b/>
          <w:u w:val="single"/>
        </w:rPr>
        <w:t>:</w:t>
      </w:r>
    </w:p>
    <w:p w:rsidR="00240B97" w:rsidRDefault="00F66D31" w:rsidP="00240B97">
      <w:pPr>
        <w:shd w:val="clear" w:color="auto" w:fill="FFFFFF"/>
        <w:jc w:val="both"/>
      </w:pPr>
      <w:r>
        <w:t>1</w:t>
      </w:r>
      <w:r w:rsidR="00240B97">
        <w:t xml:space="preserve">-Sözleşmeli Personel çalıştırılması ve Sözleşmeli Personele ödenecek net ücretin ve ek ödemenin tespiti hakkındaki </w:t>
      </w:r>
      <w:r>
        <w:t>Plan ve Bütçe ve Hukuk Komisyonu raporu.</w:t>
      </w:r>
    </w:p>
    <w:p w:rsidR="00240B97" w:rsidRDefault="00F66D31" w:rsidP="00240B97">
      <w:pPr>
        <w:shd w:val="clear" w:color="auto" w:fill="FFFFFF"/>
        <w:jc w:val="both"/>
      </w:pPr>
      <w:r>
        <w:t>2</w:t>
      </w:r>
      <w:r w:rsidR="00240B97">
        <w:t xml:space="preserve">-Beykoz Belediye Başkanlığı ile Beykoz İlçe Milli Eğitim Müdürlüğü arasında gerçekleştirilecek protokol hakkındaki </w:t>
      </w:r>
      <w:r>
        <w:t>Hukuk Komisyonu raporu.</w:t>
      </w:r>
    </w:p>
    <w:p w:rsidR="00240B97" w:rsidRDefault="00F66D31" w:rsidP="00240B97">
      <w:pPr>
        <w:shd w:val="clear" w:color="auto" w:fill="FFFFFF"/>
        <w:jc w:val="both"/>
      </w:pPr>
      <w:r>
        <w:t>3</w:t>
      </w:r>
      <w:r w:rsidR="00240B97">
        <w:t xml:space="preserve">-Boş Kadro Değişikliği hakkındaki </w:t>
      </w:r>
      <w:r>
        <w:t>Hukuk Komisyonu raporu.</w:t>
      </w:r>
    </w:p>
    <w:p w:rsidR="00240B97" w:rsidRDefault="00F66D31" w:rsidP="00240B97">
      <w:pPr>
        <w:shd w:val="clear" w:color="auto" w:fill="FFFFFF"/>
        <w:jc w:val="both"/>
      </w:pPr>
      <w:r>
        <w:t>4</w:t>
      </w:r>
      <w:r w:rsidR="00240B97">
        <w:t xml:space="preserve">-Devlet Memurlarına ve Sözleşmeli Personele yeni toplu sözleşme döneminde Sosyal Denge Tazminatı ödenebilmesi ve yetkili sendika ile görüşmeler yapılıp yeni toplu sözleşme imzalanabilmesi için Beykoz Belediye Başkanı Murat </w:t>
      </w:r>
      <w:proofErr w:type="spellStart"/>
      <w:r w:rsidR="00240B97">
        <w:t>AYDIN'a</w:t>
      </w:r>
      <w:proofErr w:type="spellEnd"/>
      <w:r w:rsidR="00240B97">
        <w:t xml:space="preserve"> yetki verilmesi hakkındaki </w:t>
      </w:r>
      <w:r w:rsidRPr="00F66D31">
        <w:t>Plan ve Bütçe ve Hukuk Komisyonu raporu.</w:t>
      </w:r>
    </w:p>
    <w:p w:rsidR="00240B97" w:rsidRDefault="00F66D31" w:rsidP="00240B97">
      <w:pPr>
        <w:shd w:val="clear" w:color="auto" w:fill="FFFFFF"/>
        <w:jc w:val="both"/>
      </w:pPr>
      <w:r>
        <w:t>5</w:t>
      </w:r>
      <w:r w:rsidR="00240B97">
        <w:t xml:space="preserve">-Boş Kadro </w:t>
      </w:r>
      <w:r w:rsidR="00947EFB">
        <w:t xml:space="preserve">Derece </w:t>
      </w:r>
      <w:r w:rsidR="00240B97">
        <w:t xml:space="preserve">Değişikliği hakkındaki </w:t>
      </w:r>
      <w:r>
        <w:t>Hukuk Komisyonu raporu.</w:t>
      </w:r>
    </w:p>
    <w:p w:rsidR="00240B97" w:rsidRDefault="00240B97" w:rsidP="00240B97">
      <w:pPr>
        <w:shd w:val="clear" w:color="auto" w:fill="FFFFFF"/>
        <w:jc w:val="both"/>
      </w:pPr>
    </w:p>
    <w:sectPr w:rsidR="00240B97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0FBE"/>
    <w:rsid w:val="00003729"/>
    <w:rsid w:val="0000774E"/>
    <w:rsid w:val="00013DDF"/>
    <w:rsid w:val="00016E02"/>
    <w:rsid w:val="00030A73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B5BC9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40B97"/>
    <w:rsid w:val="00287ED3"/>
    <w:rsid w:val="002C1FE5"/>
    <w:rsid w:val="002C5E99"/>
    <w:rsid w:val="002E1AF2"/>
    <w:rsid w:val="002E36C1"/>
    <w:rsid w:val="002E4CE3"/>
    <w:rsid w:val="00332806"/>
    <w:rsid w:val="00353640"/>
    <w:rsid w:val="00367BA3"/>
    <w:rsid w:val="003758C7"/>
    <w:rsid w:val="003853F7"/>
    <w:rsid w:val="003A7CE8"/>
    <w:rsid w:val="003B1AE1"/>
    <w:rsid w:val="003B2FC2"/>
    <w:rsid w:val="003B30B6"/>
    <w:rsid w:val="003B5E9D"/>
    <w:rsid w:val="003B664A"/>
    <w:rsid w:val="00422D9B"/>
    <w:rsid w:val="00457E05"/>
    <w:rsid w:val="00476579"/>
    <w:rsid w:val="004B4E48"/>
    <w:rsid w:val="004B61FF"/>
    <w:rsid w:val="004F4CD8"/>
    <w:rsid w:val="00536E7E"/>
    <w:rsid w:val="00542DC5"/>
    <w:rsid w:val="005536FC"/>
    <w:rsid w:val="005578C1"/>
    <w:rsid w:val="00567BAF"/>
    <w:rsid w:val="00587056"/>
    <w:rsid w:val="005B6ECF"/>
    <w:rsid w:val="005F548A"/>
    <w:rsid w:val="006245A5"/>
    <w:rsid w:val="00643E5C"/>
    <w:rsid w:val="006566F9"/>
    <w:rsid w:val="00670F3D"/>
    <w:rsid w:val="0067496D"/>
    <w:rsid w:val="006A1C82"/>
    <w:rsid w:val="006B5897"/>
    <w:rsid w:val="006D353A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D7E4B"/>
    <w:rsid w:val="008F2B29"/>
    <w:rsid w:val="00902045"/>
    <w:rsid w:val="00925C90"/>
    <w:rsid w:val="00925FAF"/>
    <w:rsid w:val="00934A45"/>
    <w:rsid w:val="00941DF0"/>
    <w:rsid w:val="00947EFB"/>
    <w:rsid w:val="00971461"/>
    <w:rsid w:val="00974701"/>
    <w:rsid w:val="00984A31"/>
    <w:rsid w:val="009A1421"/>
    <w:rsid w:val="009A78C8"/>
    <w:rsid w:val="009B14C4"/>
    <w:rsid w:val="009B44B1"/>
    <w:rsid w:val="009B581C"/>
    <w:rsid w:val="009C2089"/>
    <w:rsid w:val="009D1325"/>
    <w:rsid w:val="009F6614"/>
    <w:rsid w:val="00A0605F"/>
    <w:rsid w:val="00AD48A0"/>
    <w:rsid w:val="00AF046C"/>
    <w:rsid w:val="00B2441E"/>
    <w:rsid w:val="00B33FC8"/>
    <w:rsid w:val="00B63D7F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330E9"/>
    <w:rsid w:val="00E4273C"/>
    <w:rsid w:val="00E42EDA"/>
    <w:rsid w:val="00E5247F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7EBE"/>
    <w:rsid w:val="00F66D31"/>
    <w:rsid w:val="00F8643F"/>
    <w:rsid w:val="00FC4256"/>
    <w:rsid w:val="00FD08AB"/>
    <w:rsid w:val="00FE44C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2283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21</cp:revision>
  <cp:lastPrinted>2022-01-04T11:54:00Z</cp:lastPrinted>
  <dcterms:created xsi:type="dcterms:W3CDTF">2021-01-04T06:30:00Z</dcterms:created>
  <dcterms:modified xsi:type="dcterms:W3CDTF">2022-01-04T11:55:00Z</dcterms:modified>
</cp:coreProperties>
</file>