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BC" w:rsidRPr="00271EBC" w:rsidRDefault="00271EBC" w:rsidP="00271E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BC">
        <w:rPr>
          <w:rFonts w:ascii="Times New Roman" w:hAnsi="Times New Roman" w:cs="Times New Roman"/>
          <w:b/>
          <w:sz w:val="24"/>
          <w:szCs w:val="24"/>
        </w:rPr>
        <w:t>BEYKOZ BELEDİYE MECLİSİ GÜNDEMİ</w:t>
      </w:r>
    </w:p>
    <w:p w:rsidR="00271EBC" w:rsidRPr="00271EBC" w:rsidRDefault="00271EBC" w:rsidP="00271E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EBC" w:rsidRPr="00271EBC" w:rsidRDefault="00271EBC" w:rsidP="00271E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1EBC">
        <w:rPr>
          <w:rFonts w:ascii="Times New Roman" w:hAnsi="Times New Roman" w:cs="Times New Roman"/>
          <w:b/>
          <w:sz w:val="24"/>
          <w:szCs w:val="24"/>
        </w:rPr>
        <w:t>SEÇİM DÖNEMİ</w:t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>:</w:t>
      </w:r>
      <w:r w:rsidRPr="00271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EBC">
        <w:rPr>
          <w:rFonts w:ascii="Times New Roman" w:hAnsi="Times New Roman" w:cs="Times New Roman"/>
          <w:b/>
          <w:sz w:val="24"/>
          <w:szCs w:val="24"/>
        </w:rPr>
        <w:t>8</w:t>
      </w:r>
    </w:p>
    <w:p w:rsidR="00271EBC" w:rsidRPr="00271EBC" w:rsidRDefault="00271EBC" w:rsidP="00271E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1EBC">
        <w:rPr>
          <w:rFonts w:ascii="Times New Roman" w:hAnsi="Times New Roman" w:cs="Times New Roman"/>
          <w:b/>
          <w:sz w:val="24"/>
          <w:szCs w:val="24"/>
        </w:rPr>
        <w:t>DÖNEM</w:t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>:</w:t>
      </w:r>
      <w:r w:rsidRPr="00271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EBC">
        <w:rPr>
          <w:rFonts w:ascii="Times New Roman" w:hAnsi="Times New Roman" w:cs="Times New Roman"/>
          <w:b/>
          <w:sz w:val="24"/>
          <w:szCs w:val="24"/>
        </w:rPr>
        <w:t>39</w:t>
      </w:r>
    </w:p>
    <w:p w:rsidR="00271EBC" w:rsidRPr="00271EBC" w:rsidRDefault="00271EBC" w:rsidP="00271E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1EBC">
        <w:rPr>
          <w:rFonts w:ascii="Times New Roman" w:hAnsi="Times New Roman" w:cs="Times New Roman"/>
          <w:b/>
          <w:sz w:val="24"/>
          <w:szCs w:val="24"/>
        </w:rPr>
        <w:t>TOPLANTI YILI</w:t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>: 4</w:t>
      </w:r>
    </w:p>
    <w:p w:rsidR="00271EBC" w:rsidRPr="00271EBC" w:rsidRDefault="00271EBC" w:rsidP="00271E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1EBC">
        <w:rPr>
          <w:rFonts w:ascii="Times New Roman" w:hAnsi="Times New Roman" w:cs="Times New Roman"/>
          <w:b/>
          <w:sz w:val="24"/>
          <w:szCs w:val="24"/>
        </w:rPr>
        <w:t>TOPLANTI</w:t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>:</w:t>
      </w:r>
      <w:r w:rsidRPr="00271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EBC">
        <w:rPr>
          <w:rFonts w:ascii="Times New Roman" w:hAnsi="Times New Roman" w:cs="Times New Roman"/>
          <w:b/>
          <w:sz w:val="24"/>
          <w:szCs w:val="24"/>
        </w:rPr>
        <w:t>MAYIS OLAĞAN</w:t>
      </w:r>
    </w:p>
    <w:p w:rsidR="00271EBC" w:rsidRPr="00271EBC" w:rsidRDefault="00271EBC" w:rsidP="00271E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1EBC">
        <w:rPr>
          <w:rFonts w:ascii="Times New Roman" w:hAnsi="Times New Roman" w:cs="Times New Roman"/>
          <w:b/>
          <w:sz w:val="24"/>
          <w:szCs w:val="24"/>
        </w:rPr>
        <w:t>TOPLANTI TARİH VE GÜNÜ</w:t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>:11.MAYIS.2022 - ÇARŞAMBA</w:t>
      </w:r>
    </w:p>
    <w:p w:rsidR="00271EBC" w:rsidRPr="00271EBC" w:rsidRDefault="00271EBC" w:rsidP="00271E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1EBC">
        <w:rPr>
          <w:rFonts w:ascii="Times New Roman" w:hAnsi="Times New Roman" w:cs="Times New Roman"/>
          <w:b/>
          <w:sz w:val="24"/>
          <w:szCs w:val="24"/>
        </w:rPr>
        <w:t>TOPLANTI BAŞLAMA SAATİ</w:t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>:10.30</w:t>
      </w:r>
    </w:p>
    <w:p w:rsidR="00271EBC" w:rsidRPr="00271EBC" w:rsidRDefault="00271EBC" w:rsidP="00271E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1EBC">
        <w:rPr>
          <w:rFonts w:ascii="Times New Roman" w:hAnsi="Times New Roman" w:cs="Times New Roman"/>
          <w:b/>
          <w:sz w:val="24"/>
          <w:szCs w:val="24"/>
        </w:rPr>
        <w:t>BİRLEŞİM</w:t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</w:r>
      <w:r w:rsidRPr="00271EBC">
        <w:rPr>
          <w:rFonts w:ascii="Times New Roman" w:hAnsi="Times New Roman" w:cs="Times New Roman"/>
          <w:b/>
          <w:sz w:val="24"/>
          <w:szCs w:val="24"/>
        </w:rPr>
        <w:tab/>
        <w:t>: 2</w:t>
      </w:r>
    </w:p>
    <w:p w:rsidR="00271EBC" w:rsidRPr="00271EBC" w:rsidRDefault="00271EBC" w:rsidP="00271E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1EBC" w:rsidRPr="00271EBC" w:rsidRDefault="00271EBC" w:rsidP="00271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BC">
        <w:rPr>
          <w:rFonts w:ascii="Times New Roman" w:hAnsi="Times New Roman" w:cs="Times New Roman"/>
          <w:sz w:val="24"/>
          <w:szCs w:val="24"/>
        </w:rPr>
        <w:t>-Açılış ve yoklama.</w:t>
      </w:r>
    </w:p>
    <w:p w:rsidR="00271EBC" w:rsidRPr="00271EBC" w:rsidRDefault="00271EBC" w:rsidP="00271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BC">
        <w:rPr>
          <w:rFonts w:ascii="Times New Roman" w:hAnsi="Times New Roman" w:cs="Times New Roman"/>
          <w:sz w:val="24"/>
          <w:szCs w:val="24"/>
        </w:rPr>
        <w:t>-09 MAYIS 2022 Pazartesi tarihli tutanağın oylanması.</w:t>
      </w:r>
    </w:p>
    <w:p w:rsidR="00271EBC" w:rsidRPr="00271EBC" w:rsidRDefault="00271EBC" w:rsidP="00271E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EBC">
        <w:rPr>
          <w:rFonts w:ascii="Times New Roman" w:hAnsi="Times New Roman" w:cs="Times New Roman"/>
          <w:b/>
          <w:sz w:val="24"/>
          <w:szCs w:val="24"/>
          <w:u w:val="single"/>
        </w:rPr>
        <w:t>RAPORLAR:</w:t>
      </w:r>
    </w:p>
    <w:p w:rsidR="00271EBC" w:rsidRPr="00271EBC" w:rsidRDefault="00271EBC" w:rsidP="00271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71EBC">
        <w:rPr>
          <w:rFonts w:ascii="Times New Roman" w:hAnsi="Times New Roman" w:cs="Times New Roman"/>
          <w:sz w:val="24"/>
          <w:szCs w:val="24"/>
        </w:rPr>
        <w:t>- Geçiş Hakkı Ücreti Belirlenmesi hakkındaki Tarife Komisyonu raporu</w:t>
      </w:r>
    </w:p>
    <w:p w:rsidR="00271EBC" w:rsidRPr="00271EBC" w:rsidRDefault="00271EBC" w:rsidP="00271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BC">
        <w:rPr>
          <w:rFonts w:ascii="Times New Roman" w:hAnsi="Times New Roman" w:cs="Times New Roman"/>
          <w:sz w:val="24"/>
          <w:szCs w:val="24"/>
        </w:rPr>
        <w:t>2- Boş Kadro Derece Değişikliği hakkındaki Hukuk Komisyonu raporu.</w:t>
      </w:r>
    </w:p>
    <w:p w:rsidR="00271EBC" w:rsidRPr="00271EBC" w:rsidRDefault="00271EBC" w:rsidP="00271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BC">
        <w:rPr>
          <w:rFonts w:ascii="Times New Roman" w:hAnsi="Times New Roman" w:cs="Times New Roman"/>
          <w:sz w:val="24"/>
          <w:szCs w:val="24"/>
        </w:rPr>
        <w:t>3- 2021 Yılı Kesin Hesabı ile İdare Taşınır Mal Yönetim Hesabı hakkındaki Plan ve Bütçe Komisyonu raporu.</w:t>
      </w:r>
    </w:p>
    <w:p w:rsidR="00271EBC" w:rsidRPr="00271EBC" w:rsidRDefault="00271EBC" w:rsidP="00271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BC">
        <w:rPr>
          <w:rFonts w:ascii="Times New Roman" w:hAnsi="Times New Roman" w:cs="Times New Roman"/>
          <w:sz w:val="24"/>
          <w:szCs w:val="24"/>
        </w:rPr>
        <w:t>4- İklim Değişikliği ve Sıfır Atık Müdürlüğünün Kurulması ve Kadro İhdas Edilmesi hakkındaki Hukuk Komisyonu raporu.</w:t>
      </w:r>
      <w:bookmarkStart w:id="0" w:name="_GoBack"/>
      <w:bookmarkEnd w:id="0"/>
    </w:p>
    <w:p w:rsidR="00271EBC" w:rsidRPr="00271EBC" w:rsidRDefault="00271EBC" w:rsidP="00271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BC">
        <w:rPr>
          <w:rFonts w:ascii="Times New Roman" w:hAnsi="Times New Roman" w:cs="Times New Roman"/>
          <w:sz w:val="24"/>
          <w:szCs w:val="24"/>
        </w:rPr>
        <w:t>5- Dolu Kadro Derece Değişikliği hakkındaki Hukuk Komisyonu raporu.</w:t>
      </w:r>
    </w:p>
    <w:p w:rsidR="00271EBC" w:rsidRPr="00271EBC" w:rsidRDefault="00271EBC" w:rsidP="00271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BC">
        <w:rPr>
          <w:rFonts w:ascii="Times New Roman" w:hAnsi="Times New Roman" w:cs="Times New Roman"/>
          <w:sz w:val="24"/>
          <w:szCs w:val="24"/>
        </w:rPr>
        <w:t>6- İstanbul İli Beykoz İlçesi, Riva Mahallesinde yapılan Park Alanı isminin (Düşler Vadisi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EBC">
        <w:rPr>
          <w:rFonts w:ascii="Times New Roman" w:hAnsi="Times New Roman" w:cs="Times New Roman"/>
          <w:sz w:val="24"/>
          <w:szCs w:val="24"/>
        </w:rPr>
        <w:t>Parkı) olarak İsimlendirilmesi hakkındaki İmar Komisyonu raporu.</w:t>
      </w:r>
    </w:p>
    <w:p w:rsidR="00F245E7" w:rsidRPr="00271EBC" w:rsidRDefault="00271EBC" w:rsidP="00271E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BC">
        <w:rPr>
          <w:rFonts w:ascii="Times New Roman" w:hAnsi="Times New Roman" w:cs="Times New Roman"/>
          <w:sz w:val="24"/>
          <w:szCs w:val="24"/>
        </w:rPr>
        <w:t>7- 2022 Yılı Ücret Tarifeleri ara teklifi hakkındaki Tarife Komisyonu raporu.</w:t>
      </w:r>
    </w:p>
    <w:sectPr w:rsidR="00F245E7" w:rsidRPr="00271EBC" w:rsidSect="00271EB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4C"/>
    <w:rsid w:val="00271EBC"/>
    <w:rsid w:val="00C34B4C"/>
    <w:rsid w:val="00F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49E4"/>
  <w15:chartTrackingRefBased/>
  <w15:docId w15:val="{2B2F6289-F5D1-4B14-95A3-BF25D3A1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Verensoy</dc:creator>
  <cp:keywords/>
  <dc:description/>
  <cp:lastModifiedBy>Cem Verensoy</cp:lastModifiedBy>
  <cp:revision>2</cp:revision>
  <dcterms:created xsi:type="dcterms:W3CDTF">2022-05-11T05:55:00Z</dcterms:created>
  <dcterms:modified xsi:type="dcterms:W3CDTF">2022-05-11T05:59:00Z</dcterms:modified>
</cp:coreProperties>
</file>