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14F1A">
        <w:rPr>
          <w:b/>
        </w:rPr>
        <w:t>41</w:t>
      </w:r>
    </w:p>
    <w:p w:rsidR="009A78C8" w:rsidRDefault="009A78C8" w:rsidP="003F0666">
      <w:pPr>
        <w:jc w:val="both"/>
        <w:rPr>
          <w:b/>
        </w:rPr>
      </w:pPr>
    </w:p>
    <w:p w:rsidR="009A78C8" w:rsidRDefault="00B8173E" w:rsidP="003F0666">
      <w:pPr>
        <w:jc w:val="both"/>
        <w:rPr>
          <w:b/>
        </w:rPr>
      </w:pPr>
      <w:r>
        <w:rPr>
          <w:b/>
        </w:rPr>
        <w:t>TOPLANTI YILI</w:t>
      </w:r>
      <w:r>
        <w:rPr>
          <w:b/>
        </w:rPr>
        <w:tab/>
      </w:r>
      <w:r>
        <w:rPr>
          <w:b/>
        </w:rPr>
        <w:tab/>
      </w:r>
      <w:r>
        <w:rPr>
          <w:b/>
        </w:rPr>
        <w:tab/>
        <w:t>: 1</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732A95">
        <w:rPr>
          <w:b/>
        </w:rPr>
        <w:t>ARALIK</w:t>
      </w:r>
      <w:r w:rsidR="00411921">
        <w:rPr>
          <w:b/>
        </w:rPr>
        <w:t xml:space="preserve"> </w:t>
      </w:r>
      <w:r w:rsidRPr="003B2FC2">
        <w:rPr>
          <w:b/>
        </w:rPr>
        <w:t>OLAĞAN</w:t>
      </w:r>
    </w:p>
    <w:p w:rsidR="001F171C" w:rsidRPr="003B2FC2" w:rsidRDefault="001F171C" w:rsidP="003F0666">
      <w:pPr>
        <w:jc w:val="both"/>
        <w:rPr>
          <w:b/>
        </w:rPr>
      </w:pPr>
    </w:p>
    <w:p w:rsidR="003B5E9D" w:rsidRPr="003B2FC2" w:rsidRDefault="00732A95" w:rsidP="003F0666">
      <w:pPr>
        <w:jc w:val="both"/>
        <w:rPr>
          <w:b/>
        </w:rPr>
      </w:pPr>
      <w:r>
        <w:rPr>
          <w:b/>
        </w:rPr>
        <w:t xml:space="preserve">TOPLANTI TARİH VE GÜNÜ </w:t>
      </w:r>
      <w:r>
        <w:rPr>
          <w:b/>
        </w:rPr>
        <w:tab/>
        <w:t>: 2</w:t>
      </w:r>
      <w:r w:rsidR="00DD5686">
        <w:rPr>
          <w:b/>
        </w:rPr>
        <w:t xml:space="preserve"> </w:t>
      </w:r>
      <w:r>
        <w:rPr>
          <w:b/>
        </w:rPr>
        <w:t>ARALIK</w:t>
      </w:r>
      <w:r w:rsidR="00DD5686">
        <w:rPr>
          <w:b/>
        </w:rPr>
        <w:t xml:space="preserve"> </w:t>
      </w:r>
      <w:r w:rsidR="002C5E99">
        <w:rPr>
          <w:b/>
        </w:rPr>
        <w:t>202</w:t>
      </w:r>
      <w:r w:rsidR="00B14F1A">
        <w:rPr>
          <w:b/>
        </w:rPr>
        <w:t>4</w:t>
      </w:r>
      <w:r w:rsidR="001F171C" w:rsidRPr="003B2FC2">
        <w:rPr>
          <w:b/>
        </w:rPr>
        <w:t xml:space="preserve"> </w:t>
      </w:r>
      <w:r w:rsidR="00411921">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411921">
        <w:rPr>
          <w:b/>
        </w:rPr>
        <w:t>1</w:t>
      </w:r>
    </w:p>
    <w:p w:rsidR="00D11022" w:rsidRDefault="00D11022" w:rsidP="003F0666">
      <w:pPr>
        <w:jc w:val="both"/>
        <w:rPr>
          <w:b/>
        </w:rPr>
      </w:pPr>
    </w:p>
    <w:p w:rsidR="000705F8" w:rsidRDefault="000705F8" w:rsidP="003F0666">
      <w:pPr>
        <w:ind w:right="-288"/>
        <w:jc w:val="both"/>
      </w:pPr>
    </w:p>
    <w:p w:rsidR="000705F8" w:rsidRDefault="001F171C" w:rsidP="003F0666">
      <w:pPr>
        <w:ind w:right="-288"/>
        <w:jc w:val="both"/>
      </w:pPr>
      <w:r w:rsidRPr="003B2FC2">
        <w:t>-Açılış ve yoklama.</w:t>
      </w:r>
    </w:p>
    <w:p w:rsidR="003B329B" w:rsidRDefault="003B329B" w:rsidP="00B14F1A">
      <w:pPr>
        <w:ind w:right="-288"/>
        <w:jc w:val="both"/>
      </w:pPr>
    </w:p>
    <w:p w:rsidR="00732A95" w:rsidRDefault="00732A95" w:rsidP="00B14F1A">
      <w:pPr>
        <w:ind w:right="-288"/>
        <w:jc w:val="both"/>
      </w:pPr>
      <w:r>
        <w:t xml:space="preserve">-8 Kasım 2024 Cuma Tarihli Meclis Toplantı Tutanağının oylanması. </w:t>
      </w:r>
    </w:p>
    <w:p w:rsidR="00732A95" w:rsidRDefault="00732A95" w:rsidP="00B14F1A">
      <w:pPr>
        <w:ind w:right="-288"/>
        <w:jc w:val="both"/>
      </w:pPr>
    </w:p>
    <w:p w:rsidR="009768FD" w:rsidRDefault="009768FD" w:rsidP="00DB76E8">
      <w:pPr>
        <w:jc w:val="both"/>
        <w:rPr>
          <w:b/>
          <w:u w:val="single"/>
        </w:rPr>
      </w:pPr>
    </w:p>
    <w:p w:rsidR="003B329B" w:rsidRDefault="000A1FB6" w:rsidP="00DB76E8">
      <w:pPr>
        <w:jc w:val="both"/>
        <w:rPr>
          <w:b/>
          <w:u w:val="single"/>
        </w:rPr>
      </w:pPr>
      <w:r>
        <w:rPr>
          <w:b/>
          <w:u w:val="single"/>
        </w:rPr>
        <w:t>TEKLİFLER</w:t>
      </w:r>
      <w:r w:rsidR="00F30C42">
        <w:rPr>
          <w:b/>
          <w:u w:val="single"/>
        </w:rPr>
        <w:t>:</w:t>
      </w:r>
    </w:p>
    <w:p w:rsidR="00843CA9" w:rsidRDefault="00843CA9" w:rsidP="00DB76E8">
      <w:pPr>
        <w:jc w:val="both"/>
        <w:rPr>
          <w:b/>
          <w:u w:val="single"/>
        </w:rPr>
      </w:pPr>
    </w:p>
    <w:p w:rsidR="00EB16B0" w:rsidRDefault="00843CA9" w:rsidP="00732A95">
      <w:pPr>
        <w:jc w:val="both"/>
      </w:pPr>
      <w:r>
        <w:t>1-</w:t>
      </w:r>
      <w:r w:rsidR="00732A95">
        <w:t>2025 Yılı Meclis Çalışma Takvimi hakkındaki Yazı İşleri Müdürlüğünün teklifi. (2025-78499)</w:t>
      </w:r>
    </w:p>
    <w:p w:rsidR="00732A95" w:rsidRDefault="00732A95" w:rsidP="00732A95">
      <w:pPr>
        <w:jc w:val="both"/>
      </w:pPr>
    </w:p>
    <w:p w:rsidR="00732A95" w:rsidRDefault="00732A95" w:rsidP="00732A95">
      <w:pPr>
        <w:jc w:val="both"/>
      </w:pPr>
      <w:r>
        <w:t>2-Meclis Başkanı ve Üyelerinin Huzur Haklarının ödenebilmesi hakkındaki Yazı İşleri Müdürlüğünün teklifi. (2024-78518)</w:t>
      </w:r>
    </w:p>
    <w:p w:rsidR="00732A95" w:rsidRDefault="00732A95" w:rsidP="00732A95">
      <w:pPr>
        <w:jc w:val="both"/>
      </w:pPr>
    </w:p>
    <w:p w:rsidR="00732A95" w:rsidRDefault="00732A95" w:rsidP="00732A95">
      <w:pPr>
        <w:jc w:val="both"/>
      </w:pPr>
      <w:r>
        <w:t>3-İşletme ve İştirakler Müdürlüğü Görev ve Çalışma Yönetmeliği değişikliği hakkındaki İşletme ve İştirakler Müdürlüğünün teklifi. (2024-74733)</w:t>
      </w:r>
    </w:p>
    <w:p w:rsidR="00732A95" w:rsidRDefault="00732A95" w:rsidP="00732A95">
      <w:pPr>
        <w:jc w:val="both"/>
      </w:pPr>
    </w:p>
    <w:p w:rsidR="00732A95" w:rsidRDefault="00732A95" w:rsidP="00732A95">
      <w:pPr>
        <w:jc w:val="both"/>
      </w:pPr>
      <w:r>
        <w:t>4-Beykoz İlçesi, Riva Mahallesi, 1177 ada 2 parsel sayılı, 88.50 m</w:t>
      </w:r>
      <w:r>
        <w:rPr>
          <w:vertAlign w:val="superscript"/>
        </w:rPr>
        <w:t xml:space="preserve">2 </w:t>
      </w:r>
      <w:r>
        <w:t>yüzölçümlü, Beykoz Belediyesi mülkiyetli taşınmazın tamamı üzerinde TEDAŞ lehine 30 yıllığına 1 TL bedelle irtifak hakkı tesis edilmesi hakkındaki Emlak ve İstimlak Müdürlüğünün teklifi. (2024-69291)</w:t>
      </w:r>
    </w:p>
    <w:p w:rsidR="00732A95" w:rsidRDefault="00732A95" w:rsidP="00732A95">
      <w:pPr>
        <w:jc w:val="both"/>
      </w:pPr>
    </w:p>
    <w:p w:rsidR="00732A95" w:rsidRDefault="00732A95" w:rsidP="00732A95">
      <w:pPr>
        <w:jc w:val="both"/>
      </w:pPr>
      <w:proofErr w:type="gramStart"/>
      <w:r>
        <w:t>5-</w:t>
      </w:r>
      <w:r w:rsidRPr="00732A95">
        <w:t xml:space="preserve"> </w:t>
      </w:r>
      <w:r>
        <w:t xml:space="preserve">Beykoz İlçesi, </w:t>
      </w:r>
      <w:proofErr w:type="spellStart"/>
      <w:r>
        <w:t>Tokatköy</w:t>
      </w:r>
      <w:proofErr w:type="spellEnd"/>
      <w:r>
        <w:t xml:space="preserve"> Mahallesi 2769 Ada 272 Parsel sayılı, Beykoz Belediyesi mülkiyetli taşınmaz üzerinde bulunan “A” ile gösterilen 420,06 m² </w:t>
      </w:r>
      <w:proofErr w:type="spellStart"/>
      <w:r>
        <w:t>lik</w:t>
      </w:r>
      <w:proofErr w:type="spellEnd"/>
      <w:r>
        <w:t xml:space="preserve"> alanın ve “B” ile gösterilen 279.63 m² </w:t>
      </w:r>
      <w:proofErr w:type="spellStart"/>
      <w:r>
        <w:t>lik</w:t>
      </w:r>
      <w:proofErr w:type="spellEnd"/>
      <w:r>
        <w:t xml:space="preserve"> alanlar üzerinde TEDAŞ lehine 30 yıllığına 1 TL bedelle irtifak hakkı tesis edilmesi hakkındaki Emlak ve İstimlak Müdürlüğünün teklifi. </w:t>
      </w:r>
      <w:proofErr w:type="gramEnd"/>
      <w:r>
        <w:t>(2024-76815)</w:t>
      </w:r>
    </w:p>
    <w:p w:rsidR="00DD5686" w:rsidRDefault="00DD5686" w:rsidP="00732A95">
      <w:pPr>
        <w:jc w:val="both"/>
      </w:pPr>
    </w:p>
    <w:p w:rsidR="00DD5686" w:rsidRDefault="00DD5686" w:rsidP="00732A95">
      <w:pPr>
        <w:jc w:val="both"/>
      </w:pPr>
      <w:r w:rsidRPr="00DD5686">
        <w:rPr>
          <w:b/>
          <w:u w:val="single"/>
        </w:rPr>
        <w:t>GÜNDEMDE OLMAYAN MÜDÜRLÜK TEKLİFLERİ:</w:t>
      </w:r>
    </w:p>
    <w:p w:rsidR="00DD5686" w:rsidRDefault="00DD5686" w:rsidP="00732A95">
      <w:pPr>
        <w:jc w:val="both"/>
      </w:pPr>
    </w:p>
    <w:p w:rsidR="00DD5686" w:rsidRDefault="00DD5686" w:rsidP="00732A95">
      <w:pPr>
        <w:jc w:val="both"/>
      </w:pPr>
      <w:r>
        <w:t xml:space="preserve">1-Spor Toto Teşkilat Başkanlığı ile Beykoz Belediye Başkanlığı arasında Beykoz Belediyesi Spor Ormanı içerisinde Kapalı Spor Salonu yapılması işinin tamamlanabilmesi için Reklam Sözleşmesi Ek Protokolü yapılması ve şartlı bağışların kabul edilmesi ile ilgili Belediye Başkanı Mimar Alaattin </w:t>
      </w:r>
      <w:proofErr w:type="spellStart"/>
      <w:r>
        <w:t>KÖSELER’e</w:t>
      </w:r>
      <w:proofErr w:type="spellEnd"/>
      <w:r>
        <w:t xml:space="preserve"> yetki verilmesi hakkındaki Fen İşleri Müdürlüğünün teklifi. (2024-80575)</w:t>
      </w:r>
    </w:p>
    <w:p w:rsidR="00D07AF9" w:rsidRDefault="00D07AF9" w:rsidP="00732A95">
      <w:pPr>
        <w:jc w:val="both"/>
      </w:pPr>
    </w:p>
    <w:p w:rsidR="00D07AF9" w:rsidRDefault="00D07AF9" w:rsidP="00732A95">
      <w:pPr>
        <w:jc w:val="both"/>
      </w:pPr>
      <w:r>
        <w:t>2-Geçiş Hakkı Bedeli hakkındaki Fen İşleri Müdürlüğünün teklifi. (2024-80263)</w:t>
      </w:r>
    </w:p>
    <w:p w:rsidR="005B5FCC" w:rsidRDefault="005B5FCC" w:rsidP="005B5FCC">
      <w:pPr>
        <w:jc w:val="both"/>
      </w:pPr>
      <w:r>
        <w:lastRenderedPageBreak/>
        <w:t xml:space="preserve">3-Beykoz İlçesi, Çubuklu Mahallesi ve </w:t>
      </w:r>
      <w:proofErr w:type="spellStart"/>
      <w:r>
        <w:t>Poyrazköy</w:t>
      </w:r>
      <w:proofErr w:type="spellEnd"/>
      <w:r>
        <w:t xml:space="preserve"> Mahallesinde bulunan muhtelif ada parsellerdeki taşınmazların İstanbul Büyükşehir Belediyesine devri hakkındaki Emlak ve İstimlak Müdürlüğünün teklifi. (2024-82456)</w:t>
      </w:r>
    </w:p>
    <w:p w:rsidR="005B5FCC" w:rsidRDefault="005B5FCC" w:rsidP="00732A95">
      <w:pPr>
        <w:jc w:val="both"/>
      </w:pPr>
    </w:p>
    <w:p w:rsidR="005B5FCC" w:rsidRDefault="005B5FCC" w:rsidP="005B5FCC">
      <w:pPr>
        <w:jc w:val="both"/>
      </w:pPr>
      <w:r>
        <w:t xml:space="preserve">4-Başkanlığımız ile </w:t>
      </w:r>
      <w:proofErr w:type="spellStart"/>
      <w:r>
        <w:t>Exitcom</w:t>
      </w:r>
      <w:proofErr w:type="spellEnd"/>
      <w:r>
        <w:t xml:space="preserve"> </w:t>
      </w:r>
      <w:proofErr w:type="spellStart"/>
      <w:r>
        <w:t>Recycling</w:t>
      </w:r>
      <w:proofErr w:type="spellEnd"/>
      <w:r>
        <w:t xml:space="preserve"> Atık Taşıma Toplama Depolama Elektronik ve Gemi Sanayi Tic. Ltd. Şti. (EXITCOM) arasında Elektronik Atık Protokolü yapılmak üzere Belediye Başkanı Alaattin </w:t>
      </w:r>
      <w:proofErr w:type="spellStart"/>
      <w:r>
        <w:t>KÖSELER’e</w:t>
      </w:r>
      <w:proofErr w:type="spellEnd"/>
      <w:r>
        <w:t xml:space="preserve"> yetki verilmesi hakkındaki İklim Değişikliği ve Sıfır Atık Müdürlüğünün teklifi. (2024-81935)</w:t>
      </w:r>
    </w:p>
    <w:p w:rsidR="00FA3FCF" w:rsidRDefault="00FA3FCF" w:rsidP="005B5FCC">
      <w:pPr>
        <w:jc w:val="both"/>
      </w:pPr>
    </w:p>
    <w:p w:rsidR="00FA3FCF" w:rsidRDefault="00FA3FCF" w:rsidP="005B5FCC">
      <w:pPr>
        <w:jc w:val="both"/>
      </w:pPr>
      <w:r>
        <w:t>5-2025 Yılı Maktu Mesai Ücreti hakkındaki Zabıta Müdürlüğünün teklifi. (2024-79660)</w:t>
      </w:r>
    </w:p>
    <w:p w:rsidR="00FA3FCF" w:rsidRDefault="00FA3FCF" w:rsidP="005B5FCC">
      <w:pPr>
        <w:jc w:val="both"/>
      </w:pPr>
    </w:p>
    <w:p w:rsidR="00FA3FCF" w:rsidRDefault="00AA0A20" w:rsidP="005B5FCC">
      <w:pPr>
        <w:jc w:val="both"/>
      </w:pPr>
      <w:r>
        <w:t>6</w:t>
      </w:r>
      <w:r w:rsidR="00FA3FCF">
        <w:t>-</w:t>
      </w:r>
      <w:r w:rsidR="00F5161D">
        <w:t xml:space="preserve">Beykoz Belediyesi ile İstanbul </w:t>
      </w:r>
      <w:proofErr w:type="spellStart"/>
      <w:r w:rsidR="00F5161D">
        <w:t>Medipol</w:t>
      </w:r>
      <w:proofErr w:type="spellEnd"/>
      <w:r w:rsidR="00F5161D">
        <w:t xml:space="preserve">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(2024-81646)</w:t>
      </w:r>
    </w:p>
    <w:p w:rsidR="00F5161D" w:rsidRDefault="00F5161D" w:rsidP="005B5FCC">
      <w:pPr>
        <w:jc w:val="both"/>
      </w:pPr>
    </w:p>
    <w:p w:rsidR="00F5161D" w:rsidRDefault="00AA0A20" w:rsidP="005B5FCC">
      <w:pPr>
        <w:jc w:val="both"/>
      </w:pPr>
      <w:r>
        <w:t>7</w:t>
      </w:r>
      <w:r w:rsidR="00F5161D">
        <w:t xml:space="preserve">-Beykoz Belediyesi ile Türk-Alman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(2024-81673)</w:t>
      </w:r>
    </w:p>
    <w:p w:rsidR="00F5161D" w:rsidRDefault="00F5161D" w:rsidP="005B5FCC">
      <w:pPr>
        <w:jc w:val="both"/>
      </w:pPr>
    </w:p>
    <w:p w:rsidR="00F5161D" w:rsidRDefault="00AA0A20" w:rsidP="005B5FCC">
      <w:pPr>
        <w:jc w:val="both"/>
      </w:pPr>
      <w:r>
        <w:t>8</w:t>
      </w:r>
      <w:r w:rsidR="00F5161D">
        <w:t xml:space="preserve">-Beykoz Belediyesi ile Boğaziçi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(2024-81679)</w:t>
      </w:r>
    </w:p>
    <w:p w:rsidR="00F5161D" w:rsidRDefault="00F5161D" w:rsidP="005B5FCC">
      <w:pPr>
        <w:jc w:val="both"/>
      </w:pPr>
    </w:p>
    <w:p w:rsidR="00F5161D" w:rsidRDefault="00AA0A20" w:rsidP="005B5FCC">
      <w:pPr>
        <w:jc w:val="both"/>
      </w:pPr>
      <w:r>
        <w:t>9</w:t>
      </w:r>
      <w:r w:rsidR="00F5161D">
        <w:t xml:space="preserve">-Beykoz Belediyesi ile Beykoz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(2024-81680)</w:t>
      </w:r>
    </w:p>
    <w:p w:rsidR="00F5161D" w:rsidRDefault="00F5161D" w:rsidP="005B5FCC">
      <w:pPr>
        <w:jc w:val="both"/>
      </w:pPr>
    </w:p>
    <w:p w:rsidR="00F5161D" w:rsidRDefault="00AA0A20" w:rsidP="005B5FCC">
      <w:pPr>
        <w:jc w:val="both"/>
      </w:pPr>
      <w:r>
        <w:t>10</w:t>
      </w:r>
      <w:r w:rsidR="00F5161D">
        <w:t xml:space="preserve">-Beykoz Belediyesi ile Beykoz İlçe Milli Eğitim Müdürlüğü arasında Yeşil Okul Projesi kapsamında protokol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(2024-81686)</w:t>
      </w:r>
    </w:p>
    <w:p w:rsidR="00F5161D" w:rsidRDefault="00F5161D" w:rsidP="005B5FCC">
      <w:pPr>
        <w:jc w:val="both"/>
      </w:pPr>
    </w:p>
    <w:p w:rsidR="00F5161D" w:rsidRDefault="00AA0A20" w:rsidP="005B5FCC">
      <w:pPr>
        <w:jc w:val="both"/>
      </w:pPr>
      <w:r>
        <w:t>11</w:t>
      </w:r>
      <w:r w:rsidR="00F5161D">
        <w:t>-</w:t>
      </w:r>
      <w:r w:rsidR="00F5161D" w:rsidRPr="00F5161D">
        <w:t xml:space="preserve"> </w:t>
      </w:r>
      <w:r w:rsidR="00F5161D">
        <w:t>Beykoz Belediyesi ile DG DOĞRU GERİ KAZANIM ÇEVRE DANIŞMANLIK SANAYİ VE TİC. LTD. ŞTİ arasında Bitkisel Atık Yağ Toplama protokolünün yenilenmesi hakkındaki İklim Değişikliği ve Sıfır Atık Müdürlüğünün teklifi. (2024-81894)</w:t>
      </w:r>
    </w:p>
    <w:p w:rsidR="00F5161D" w:rsidRDefault="00F5161D" w:rsidP="005B5FCC">
      <w:pPr>
        <w:jc w:val="both"/>
      </w:pPr>
    </w:p>
    <w:p w:rsidR="00F5161D" w:rsidRDefault="00AA0A20" w:rsidP="005B5FCC">
      <w:pPr>
        <w:jc w:val="both"/>
      </w:pPr>
      <w:r>
        <w:t>12</w:t>
      </w:r>
      <w:r w:rsidR="00F5161D">
        <w:t xml:space="preserve">-Beykoz Belediyesi ile İstanbul Büyükşehir Belediyesi arasında Atık İlaç protokolünün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(2024-81918)</w:t>
      </w:r>
    </w:p>
    <w:p w:rsidR="00F5161D" w:rsidRDefault="00F5161D" w:rsidP="005B5FCC">
      <w:pPr>
        <w:jc w:val="both"/>
      </w:pPr>
    </w:p>
    <w:p w:rsidR="00F5161D" w:rsidRDefault="00AA0A20" w:rsidP="005B5FCC">
      <w:pPr>
        <w:jc w:val="both"/>
      </w:pPr>
      <w:r>
        <w:t>13</w:t>
      </w:r>
      <w:r w:rsidR="00F5161D">
        <w:t xml:space="preserve">-Beykoz Belediyesi ile Taşınabilir Pil Üreticileri ve İthalatçıları Derneği İktisadi İşletmesi TAP arasında Atık Pil protokolünün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(2024-81924)</w:t>
      </w:r>
    </w:p>
    <w:p w:rsidR="00F5161D" w:rsidRDefault="00F5161D" w:rsidP="005B5FCC">
      <w:pPr>
        <w:jc w:val="both"/>
      </w:pPr>
    </w:p>
    <w:p w:rsidR="00B45DD9" w:rsidRDefault="00AA0A20" w:rsidP="005B5FCC">
      <w:pPr>
        <w:jc w:val="both"/>
      </w:pPr>
      <w:r>
        <w:t>14</w:t>
      </w:r>
      <w:r w:rsidR="00F5161D">
        <w:t xml:space="preserve">-Beykoz Belediyesi ile İstanbul </w:t>
      </w:r>
      <w:proofErr w:type="spellStart"/>
      <w:r w:rsidR="00F5161D">
        <w:t>Medipol</w:t>
      </w:r>
      <w:proofErr w:type="spellEnd"/>
      <w:r w:rsidR="00F5161D">
        <w:t xml:space="preserve"> Üniversitesi ve Beykoz İlçe Milli Eğitim Müdürlüğü arasında ‘‘Beykoz’un Evleri Sıfır Atığın Temeli’’ projesi kapsamında protokol yenilenmesi ve Beykoz Belediye Başkanı Alaattin </w:t>
      </w:r>
      <w:proofErr w:type="spellStart"/>
      <w:r w:rsidR="00F5161D">
        <w:t>KÖSELER’in</w:t>
      </w:r>
      <w:proofErr w:type="spellEnd"/>
      <w:r w:rsidR="00F5161D">
        <w:t xml:space="preserve"> yetkilendirilmesi hakkındaki İklim Değişikliği ve Sıfır Atık Müdürlüğünün teklifi. (2024-81929)</w:t>
      </w:r>
    </w:p>
    <w:p w:rsidR="00B45DD9" w:rsidRDefault="00B45DD9" w:rsidP="005B5FCC">
      <w:pPr>
        <w:jc w:val="both"/>
      </w:pPr>
    </w:p>
    <w:p w:rsidR="00B45DD9" w:rsidRDefault="00AA0A20" w:rsidP="00B45DD9">
      <w:pPr>
        <w:jc w:val="both"/>
      </w:pPr>
      <w:r>
        <w:t>15</w:t>
      </w:r>
      <w:r w:rsidR="00B45DD9">
        <w:t>-Çevre Gelirlerinin Takip ve Tahsili ile Tahsilat Karşılığı Ön Görülen Ödeneğin Kullanımı Hakkındaki Yönetmelik hükümlerine göre Çevre Şehircilik ve İklim Değişikliği Bakanlığından ilçemiz genelinde Sıfır Atık Yönetim Sisteminin kurulabilmesi amacıyla ihtiyaçların temininde kullanılmak üzere çevre geliri karşılığı yardım edilmesi hakkındaki İklim Değişikliği ve Sıfır Atık Müdürlüğünün teklifi. (2024-83016)</w:t>
      </w:r>
    </w:p>
    <w:p w:rsidR="00B45DD9" w:rsidRDefault="00B45DD9" w:rsidP="00B45DD9">
      <w:pPr>
        <w:jc w:val="both"/>
      </w:pPr>
    </w:p>
    <w:p w:rsidR="00B45DD9" w:rsidRDefault="00AA0A20" w:rsidP="00B45DD9">
      <w:pPr>
        <w:jc w:val="both"/>
      </w:pPr>
      <w:r>
        <w:t>16</w:t>
      </w:r>
      <w:r w:rsidR="00B45DD9">
        <w:t>-Kentsel Dönüşüm Müdürlüğü Çalışma Yönetmeliği hakkındaki Kentsel Dönüşüm Müdürlüğünün teklifi. (2024-83229)</w:t>
      </w:r>
    </w:p>
    <w:p w:rsidR="00B45DD9" w:rsidRDefault="00B45DD9" w:rsidP="005B5FCC">
      <w:pPr>
        <w:jc w:val="both"/>
      </w:pPr>
      <w:r>
        <w:t xml:space="preserve">   </w:t>
      </w:r>
    </w:p>
    <w:p w:rsidR="005B5FCC" w:rsidRDefault="00AA0A20" w:rsidP="00732A95">
      <w:pPr>
        <w:jc w:val="both"/>
      </w:pPr>
      <w:r>
        <w:t xml:space="preserve">17-Beykoz Belediyesi ile Almanya’nın </w:t>
      </w:r>
      <w:proofErr w:type="spellStart"/>
      <w:r>
        <w:t>Duisburg</w:t>
      </w:r>
      <w:proofErr w:type="spellEnd"/>
      <w:r>
        <w:t xml:space="preserve"> - </w:t>
      </w:r>
      <w:proofErr w:type="spellStart"/>
      <w:r>
        <w:t>Dinslaken</w:t>
      </w:r>
      <w:proofErr w:type="spellEnd"/>
      <w:r>
        <w:t xml:space="preserve"> şehri Belediyesi arasında Kardeş Belediye olunmasıyla ilgili alınan 10.02.2005 tarih ve 2005-13 sayılı Meclis Kararının iptal edilmesi hakkındaki Dış İlişkiler Müdürlüğünün teklifi. (2024-79548)</w:t>
      </w:r>
    </w:p>
    <w:p w:rsidR="004B2976" w:rsidRDefault="004B2976" w:rsidP="00732A95">
      <w:pPr>
        <w:jc w:val="both"/>
      </w:pPr>
    </w:p>
    <w:p w:rsidR="004B2976" w:rsidRDefault="004B2976" w:rsidP="00732A95">
      <w:pPr>
        <w:jc w:val="both"/>
      </w:pPr>
      <w:proofErr w:type="gramStart"/>
      <w:r>
        <w:t>18-</w:t>
      </w:r>
      <w:r>
        <w:t>2024 Yılı bütçesinde ödeneği yetersiz olan İnsan Kaynakları ve Eğitim Müdürlüğünün (46.34.12.05) Kurumsal Kodlu (01.3.1.00) Fonksiyonel Kodlu (03.5.1.90) Diğer Müşavir Firma ve Kişilere Ödemeler harcama kalemine 34.000.000,00 TL Fen İşleri Müdürlüğünün (46.34.12.32) Kurumsal Kodlu (06.2.0.00) Fonksiyonel Kodlu (06.5.7.02) Hizmet Tesisleri harcama kaleminden aktarma yapılması</w:t>
      </w:r>
      <w:r>
        <w:t xml:space="preserve"> Mali Hizmetler Müdürlüğünün teklifi (2024-83649)</w:t>
      </w:r>
      <w:proofErr w:type="gramEnd"/>
    </w:p>
    <w:p w:rsidR="004B2976" w:rsidRDefault="004B2976" w:rsidP="00732A95">
      <w:pPr>
        <w:jc w:val="both"/>
      </w:pPr>
    </w:p>
    <w:p w:rsidR="004B2976" w:rsidRDefault="004B2976" w:rsidP="00732A95">
      <w:pPr>
        <w:jc w:val="both"/>
      </w:pPr>
      <w:r>
        <w:t>19-</w:t>
      </w:r>
      <w:r>
        <w:t xml:space="preserve">İlçemizde ikamet eden çocukların sosyal etkinlik organizasyonları ile ilgili Beykoz Belediyesi ve Beykoz Eğitime Destek Derneği (BEDES) arasında yapılacak işbirliği protokolü için Beykoz Belediye Başkanı Mimar Alaattin </w:t>
      </w:r>
      <w:proofErr w:type="spellStart"/>
      <w:r>
        <w:t>KÖSELER'e</w:t>
      </w:r>
      <w:proofErr w:type="spellEnd"/>
      <w:r>
        <w:t xml:space="preserve"> imza yetkisi verilmesi</w:t>
      </w:r>
      <w:r>
        <w:t xml:space="preserve"> Sosyal Yardım İşleri Müdürlüğünün teklifi. (2024-83659)</w:t>
      </w:r>
    </w:p>
    <w:p w:rsidR="00AA0A20" w:rsidRDefault="00AA0A20" w:rsidP="00732A95">
      <w:pPr>
        <w:jc w:val="both"/>
      </w:pPr>
      <w:bookmarkStart w:id="0" w:name="_GoBack"/>
      <w:bookmarkEnd w:id="0"/>
    </w:p>
    <w:p w:rsidR="00A04876" w:rsidRDefault="00A04876" w:rsidP="009768FD">
      <w:pPr>
        <w:jc w:val="both"/>
      </w:pPr>
    </w:p>
    <w:p w:rsidR="00A04876" w:rsidRPr="00A04876" w:rsidRDefault="00A04876" w:rsidP="009768FD">
      <w:pPr>
        <w:jc w:val="both"/>
      </w:pPr>
    </w:p>
    <w:p w:rsidR="00A04876" w:rsidRDefault="00A04876" w:rsidP="009768FD">
      <w:pPr>
        <w:jc w:val="both"/>
      </w:pPr>
    </w:p>
    <w:p w:rsidR="009768FD" w:rsidRDefault="009768FD" w:rsidP="00DB76E8">
      <w:pPr>
        <w:jc w:val="both"/>
      </w:pPr>
    </w:p>
    <w:sectPr w:rsidR="009768FD"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60" w:rsidRDefault="000A0260" w:rsidP="00B4661D">
      <w:r>
        <w:separator/>
      </w:r>
    </w:p>
  </w:endnote>
  <w:endnote w:type="continuationSeparator" w:id="0">
    <w:p w:rsidR="000A0260" w:rsidRDefault="000A0260"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A82932">
          <w:rPr>
            <w:noProof/>
          </w:rPr>
          <w:t>3</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60" w:rsidRDefault="000A0260" w:rsidP="00B4661D">
      <w:r>
        <w:separator/>
      </w:r>
    </w:p>
  </w:footnote>
  <w:footnote w:type="continuationSeparator" w:id="0">
    <w:p w:rsidR="000A0260" w:rsidRDefault="000A0260"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54DBB"/>
    <w:rsid w:val="00054F55"/>
    <w:rsid w:val="00062692"/>
    <w:rsid w:val="00063292"/>
    <w:rsid w:val="00063F44"/>
    <w:rsid w:val="000654CB"/>
    <w:rsid w:val="00066359"/>
    <w:rsid w:val="000705F8"/>
    <w:rsid w:val="00071838"/>
    <w:rsid w:val="00075EB8"/>
    <w:rsid w:val="00077AE6"/>
    <w:rsid w:val="000801F9"/>
    <w:rsid w:val="00081AC8"/>
    <w:rsid w:val="00083882"/>
    <w:rsid w:val="00084410"/>
    <w:rsid w:val="000856E4"/>
    <w:rsid w:val="00086185"/>
    <w:rsid w:val="0009045D"/>
    <w:rsid w:val="000A0260"/>
    <w:rsid w:val="000A1FB6"/>
    <w:rsid w:val="000A4B12"/>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4795"/>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A3B7D"/>
    <w:rsid w:val="002A6D46"/>
    <w:rsid w:val="002B0DEB"/>
    <w:rsid w:val="002B4458"/>
    <w:rsid w:val="002B63AC"/>
    <w:rsid w:val="002C0977"/>
    <w:rsid w:val="002C1FE5"/>
    <w:rsid w:val="002C4C37"/>
    <w:rsid w:val="002C5E99"/>
    <w:rsid w:val="002C710F"/>
    <w:rsid w:val="002D7E1D"/>
    <w:rsid w:val="002E1437"/>
    <w:rsid w:val="002E2677"/>
    <w:rsid w:val="002E3166"/>
    <w:rsid w:val="002E3C7F"/>
    <w:rsid w:val="002E470B"/>
    <w:rsid w:val="002E4CE3"/>
    <w:rsid w:val="002F6B2F"/>
    <w:rsid w:val="003025CA"/>
    <w:rsid w:val="003030CE"/>
    <w:rsid w:val="003043D5"/>
    <w:rsid w:val="00304471"/>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FBC"/>
    <w:rsid w:val="003E6A29"/>
    <w:rsid w:val="003E7C1B"/>
    <w:rsid w:val="003F0666"/>
    <w:rsid w:val="003F0DF2"/>
    <w:rsid w:val="003F2834"/>
    <w:rsid w:val="003F4974"/>
    <w:rsid w:val="0040490F"/>
    <w:rsid w:val="00404948"/>
    <w:rsid w:val="004069CF"/>
    <w:rsid w:val="00410A14"/>
    <w:rsid w:val="00411921"/>
    <w:rsid w:val="00422D9B"/>
    <w:rsid w:val="0042405A"/>
    <w:rsid w:val="0042491C"/>
    <w:rsid w:val="00426FEE"/>
    <w:rsid w:val="00436391"/>
    <w:rsid w:val="0044436B"/>
    <w:rsid w:val="00454AF7"/>
    <w:rsid w:val="00455475"/>
    <w:rsid w:val="00470298"/>
    <w:rsid w:val="004726A3"/>
    <w:rsid w:val="00473DB0"/>
    <w:rsid w:val="00475E33"/>
    <w:rsid w:val="00476579"/>
    <w:rsid w:val="00486BFC"/>
    <w:rsid w:val="00493FC2"/>
    <w:rsid w:val="00495608"/>
    <w:rsid w:val="004A6CC9"/>
    <w:rsid w:val="004B1B25"/>
    <w:rsid w:val="004B2976"/>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93A73"/>
    <w:rsid w:val="005A2530"/>
    <w:rsid w:val="005A4718"/>
    <w:rsid w:val="005B2856"/>
    <w:rsid w:val="005B5FCC"/>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704B"/>
    <w:rsid w:val="0062394E"/>
    <w:rsid w:val="006245A5"/>
    <w:rsid w:val="006263F7"/>
    <w:rsid w:val="00626B81"/>
    <w:rsid w:val="006401CE"/>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2A95"/>
    <w:rsid w:val="00735DFC"/>
    <w:rsid w:val="0073699D"/>
    <w:rsid w:val="00746747"/>
    <w:rsid w:val="00754EE4"/>
    <w:rsid w:val="0076285D"/>
    <w:rsid w:val="00762FC8"/>
    <w:rsid w:val="00766AB6"/>
    <w:rsid w:val="0076723F"/>
    <w:rsid w:val="0076779D"/>
    <w:rsid w:val="00774B4B"/>
    <w:rsid w:val="00776806"/>
    <w:rsid w:val="00776BBA"/>
    <w:rsid w:val="00776EB4"/>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696D"/>
    <w:rsid w:val="007B7947"/>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20967"/>
    <w:rsid w:val="0082109C"/>
    <w:rsid w:val="008228A3"/>
    <w:rsid w:val="0082666A"/>
    <w:rsid w:val="00827EE9"/>
    <w:rsid w:val="0083098A"/>
    <w:rsid w:val="008354FA"/>
    <w:rsid w:val="00836EDD"/>
    <w:rsid w:val="00843CA9"/>
    <w:rsid w:val="00860F26"/>
    <w:rsid w:val="0086215E"/>
    <w:rsid w:val="0086335B"/>
    <w:rsid w:val="00863F0F"/>
    <w:rsid w:val="00872F85"/>
    <w:rsid w:val="00874407"/>
    <w:rsid w:val="008912EA"/>
    <w:rsid w:val="00895CED"/>
    <w:rsid w:val="008A6FD8"/>
    <w:rsid w:val="008B12D1"/>
    <w:rsid w:val="008B1ADF"/>
    <w:rsid w:val="008B3B93"/>
    <w:rsid w:val="008B3E0B"/>
    <w:rsid w:val="008B4787"/>
    <w:rsid w:val="008C2C4A"/>
    <w:rsid w:val="008C66FE"/>
    <w:rsid w:val="008C74BC"/>
    <w:rsid w:val="008D4179"/>
    <w:rsid w:val="008E1240"/>
    <w:rsid w:val="008F1160"/>
    <w:rsid w:val="008F270B"/>
    <w:rsid w:val="008F2B29"/>
    <w:rsid w:val="008F63C7"/>
    <w:rsid w:val="008F654A"/>
    <w:rsid w:val="008F7264"/>
    <w:rsid w:val="00902045"/>
    <w:rsid w:val="0090535C"/>
    <w:rsid w:val="00906393"/>
    <w:rsid w:val="00906F04"/>
    <w:rsid w:val="00916A14"/>
    <w:rsid w:val="00917710"/>
    <w:rsid w:val="00925C90"/>
    <w:rsid w:val="00925FAF"/>
    <w:rsid w:val="0093136E"/>
    <w:rsid w:val="00934A45"/>
    <w:rsid w:val="00941DF0"/>
    <w:rsid w:val="009429ED"/>
    <w:rsid w:val="00942D01"/>
    <w:rsid w:val="00945081"/>
    <w:rsid w:val="00961730"/>
    <w:rsid w:val="00971461"/>
    <w:rsid w:val="009739D1"/>
    <w:rsid w:val="00973D92"/>
    <w:rsid w:val="0097416B"/>
    <w:rsid w:val="009746EE"/>
    <w:rsid w:val="00974701"/>
    <w:rsid w:val="00976189"/>
    <w:rsid w:val="009768FD"/>
    <w:rsid w:val="00977812"/>
    <w:rsid w:val="00977C69"/>
    <w:rsid w:val="00980E29"/>
    <w:rsid w:val="00984A31"/>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6614"/>
    <w:rsid w:val="00A0258F"/>
    <w:rsid w:val="00A04876"/>
    <w:rsid w:val="00A0605F"/>
    <w:rsid w:val="00A10625"/>
    <w:rsid w:val="00A12889"/>
    <w:rsid w:val="00A14A96"/>
    <w:rsid w:val="00A14B91"/>
    <w:rsid w:val="00A22E06"/>
    <w:rsid w:val="00A24FC5"/>
    <w:rsid w:val="00A2505B"/>
    <w:rsid w:val="00A33F30"/>
    <w:rsid w:val="00A3603D"/>
    <w:rsid w:val="00A36F64"/>
    <w:rsid w:val="00A403F4"/>
    <w:rsid w:val="00A44EB0"/>
    <w:rsid w:val="00A470ED"/>
    <w:rsid w:val="00A479F3"/>
    <w:rsid w:val="00A51EB5"/>
    <w:rsid w:val="00A5469F"/>
    <w:rsid w:val="00A603D0"/>
    <w:rsid w:val="00A6159B"/>
    <w:rsid w:val="00A66C68"/>
    <w:rsid w:val="00A67134"/>
    <w:rsid w:val="00A76884"/>
    <w:rsid w:val="00A80A1D"/>
    <w:rsid w:val="00A8168D"/>
    <w:rsid w:val="00A82932"/>
    <w:rsid w:val="00A92AF1"/>
    <w:rsid w:val="00A930D1"/>
    <w:rsid w:val="00A93730"/>
    <w:rsid w:val="00A942FA"/>
    <w:rsid w:val="00AA0A20"/>
    <w:rsid w:val="00AA748E"/>
    <w:rsid w:val="00AB0952"/>
    <w:rsid w:val="00AB2D3D"/>
    <w:rsid w:val="00AC19B1"/>
    <w:rsid w:val="00AD40EB"/>
    <w:rsid w:val="00AD48A0"/>
    <w:rsid w:val="00AD4F5D"/>
    <w:rsid w:val="00AD6841"/>
    <w:rsid w:val="00AD7CC8"/>
    <w:rsid w:val="00AE0731"/>
    <w:rsid w:val="00AE160E"/>
    <w:rsid w:val="00AE5C02"/>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BF5"/>
    <w:rsid w:val="00B45DD9"/>
    <w:rsid w:val="00B4661D"/>
    <w:rsid w:val="00B47526"/>
    <w:rsid w:val="00B50A21"/>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23D0"/>
    <w:rsid w:val="00BD3F40"/>
    <w:rsid w:val="00BE47B1"/>
    <w:rsid w:val="00BE63BA"/>
    <w:rsid w:val="00BE6621"/>
    <w:rsid w:val="00BE7E33"/>
    <w:rsid w:val="00BF0F61"/>
    <w:rsid w:val="00BF217C"/>
    <w:rsid w:val="00BF62CF"/>
    <w:rsid w:val="00BF7BCB"/>
    <w:rsid w:val="00C1596E"/>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063C4"/>
    <w:rsid w:val="00D07AF9"/>
    <w:rsid w:val="00D11022"/>
    <w:rsid w:val="00D207CF"/>
    <w:rsid w:val="00D26C31"/>
    <w:rsid w:val="00D321B4"/>
    <w:rsid w:val="00D346E7"/>
    <w:rsid w:val="00D40CD7"/>
    <w:rsid w:val="00D44CC4"/>
    <w:rsid w:val="00D452B1"/>
    <w:rsid w:val="00D465CB"/>
    <w:rsid w:val="00D56484"/>
    <w:rsid w:val="00D57945"/>
    <w:rsid w:val="00D6163E"/>
    <w:rsid w:val="00D62EB3"/>
    <w:rsid w:val="00D66BAD"/>
    <w:rsid w:val="00D81153"/>
    <w:rsid w:val="00D81F9F"/>
    <w:rsid w:val="00D82062"/>
    <w:rsid w:val="00D85B2A"/>
    <w:rsid w:val="00D8658A"/>
    <w:rsid w:val="00D871FB"/>
    <w:rsid w:val="00D93F52"/>
    <w:rsid w:val="00DB439D"/>
    <w:rsid w:val="00DB4552"/>
    <w:rsid w:val="00DB76E8"/>
    <w:rsid w:val="00DC0BA7"/>
    <w:rsid w:val="00DC1288"/>
    <w:rsid w:val="00DC1447"/>
    <w:rsid w:val="00DC53BD"/>
    <w:rsid w:val="00DC7EDC"/>
    <w:rsid w:val="00DD142C"/>
    <w:rsid w:val="00DD2F8E"/>
    <w:rsid w:val="00DD5686"/>
    <w:rsid w:val="00DF1A87"/>
    <w:rsid w:val="00DF6E87"/>
    <w:rsid w:val="00DF7421"/>
    <w:rsid w:val="00E04E50"/>
    <w:rsid w:val="00E057DE"/>
    <w:rsid w:val="00E05C9D"/>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532A"/>
    <w:rsid w:val="00F071E5"/>
    <w:rsid w:val="00F12DF8"/>
    <w:rsid w:val="00F17081"/>
    <w:rsid w:val="00F21A08"/>
    <w:rsid w:val="00F30C42"/>
    <w:rsid w:val="00F34980"/>
    <w:rsid w:val="00F4010F"/>
    <w:rsid w:val="00F50CA1"/>
    <w:rsid w:val="00F5161D"/>
    <w:rsid w:val="00F53793"/>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A3FCF"/>
    <w:rsid w:val="00FB304B"/>
    <w:rsid w:val="00FB321C"/>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EAE4"/>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16046164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BC87-C9B3-483F-A676-BCCD1E6A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Pages>
  <Words>947</Words>
  <Characters>5402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31</cp:revision>
  <cp:lastPrinted>2024-12-02T05:50:00Z</cp:lastPrinted>
  <dcterms:created xsi:type="dcterms:W3CDTF">2024-10-03T12:43:00Z</dcterms:created>
  <dcterms:modified xsi:type="dcterms:W3CDTF">2024-12-02T06:05:00Z</dcterms:modified>
</cp:coreProperties>
</file>