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B1E" w:rsidRDefault="008E1778">
      <w:pPr>
        <w:spacing w:after="269"/>
        <w:ind w:left="152" w:firstLine="0"/>
        <w:jc w:val="center"/>
      </w:pPr>
      <w:bookmarkStart w:id="0" w:name="_GoBack"/>
      <w:bookmarkEnd w:id="0"/>
      <w:r>
        <w:rPr>
          <w:b/>
        </w:rPr>
        <w:t xml:space="preserve"> </w:t>
      </w:r>
    </w:p>
    <w:p w:rsidR="00953B1E" w:rsidRDefault="008E1778">
      <w:pPr>
        <w:spacing w:after="218"/>
        <w:ind w:left="87" w:firstLine="0"/>
        <w:jc w:val="center"/>
      </w:pPr>
      <w:r>
        <w:rPr>
          <w:b/>
        </w:rPr>
        <w:t xml:space="preserve">BEYKOZ BELEDİYE MECLİSİ GÜNDEMİ </w:t>
      </w:r>
    </w:p>
    <w:p w:rsidR="00953B1E" w:rsidRDefault="008E1778">
      <w:pPr>
        <w:spacing w:after="256"/>
        <w:ind w:left="0" w:firstLine="0"/>
      </w:pPr>
      <w:r>
        <w:rPr>
          <w:b/>
        </w:rPr>
        <w:t xml:space="preserve"> </w:t>
      </w:r>
    </w:p>
    <w:p w:rsidR="00953B1E" w:rsidRDefault="008E1778">
      <w:pPr>
        <w:tabs>
          <w:tab w:val="center" w:pos="2833"/>
          <w:tab w:val="center" w:pos="3670"/>
        </w:tabs>
        <w:spacing w:after="262"/>
        <w:ind w:left="-15" w:firstLine="0"/>
      </w:pPr>
      <w:r>
        <w:rPr>
          <w:b/>
        </w:rPr>
        <w:t xml:space="preserve">SEÇİM DÖNEMİ   </w:t>
      </w:r>
      <w:r>
        <w:rPr>
          <w:b/>
        </w:rPr>
        <w:tab/>
        <w:t xml:space="preserve"> </w:t>
      </w:r>
      <w:r>
        <w:rPr>
          <w:b/>
        </w:rPr>
        <w:tab/>
        <w:t xml:space="preserve">: 7 </w:t>
      </w:r>
    </w:p>
    <w:p w:rsidR="00953B1E" w:rsidRDefault="008E1778">
      <w:pPr>
        <w:tabs>
          <w:tab w:val="center" w:pos="1416"/>
          <w:tab w:val="center" w:pos="2124"/>
          <w:tab w:val="center" w:pos="2833"/>
          <w:tab w:val="center" w:pos="373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498"/>
        </w:tabs>
        <w:spacing w:after="222"/>
        <w:ind w:left="-15" w:firstLine="0"/>
      </w:pPr>
      <w:r>
        <w:rPr>
          <w:b/>
        </w:rPr>
        <w:t xml:space="preserve">DÖNEM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: 35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</w:t>
      </w:r>
    </w:p>
    <w:p w:rsidR="00953B1E" w:rsidRDefault="008E1778">
      <w:pPr>
        <w:tabs>
          <w:tab w:val="center" w:pos="2833"/>
          <w:tab w:val="center" w:pos="3670"/>
          <w:tab w:val="center" w:pos="4249"/>
        </w:tabs>
        <w:spacing w:after="262"/>
        <w:ind w:left="-15" w:firstLine="0"/>
      </w:pPr>
      <w:r>
        <w:rPr>
          <w:b/>
        </w:rPr>
        <w:t xml:space="preserve">TOPLANTI YILI       </w:t>
      </w:r>
      <w:r>
        <w:rPr>
          <w:b/>
        </w:rPr>
        <w:tab/>
        <w:t xml:space="preserve"> </w:t>
      </w:r>
      <w:r>
        <w:rPr>
          <w:b/>
        </w:rPr>
        <w:tab/>
        <w:t xml:space="preserve">: 5 </w:t>
      </w:r>
      <w:r>
        <w:rPr>
          <w:b/>
        </w:rPr>
        <w:tab/>
        <w:t xml:space="preserve"> </w:t>
      </w:r>
    </w:p>
    <w:p w:rsidR="00953B1E" w:rsidRDefault="008E1778">
      <w:pPr>
        <w:tabs>
          <w:tab w:val="center" w:pos="2833"/>
          <w:tab w:val="center" w:pos="4539"/>
        </w:tabs>
        <w:spacing w:after="262"/>
        <w:ind w:left="-15" w:firstLine="0"/>
      </w:pPr>
      <w:r>
        <w:rPr>
          <w:b/>
        </w:rPr>
        <w:t xml:space="preserve">TOPLANTI                      </w:t>
      </w:r>
      <w:r>
        <w:rPr>
          <w:b/>
        </w:rPr>
        <w:tab/>
        <w:t xml:space="preserve"> </w:t>
      </w:r>
      <w:r>
        <w:rPr>
          <w:b/>
        </w:rPr>
        <w:tab/>
        <w:t xml:space="preserve">: NİSAN OLAĞAN </w:t>
      </w:r>
    </w:p>
    <w:p w:rsidR="00953B1E" w:rsidRDefault="008E1778">
      <w:pPr>
        <w:spacing w:after="262"/>
        <w:ind w:left="-5"/>
      </w:pPr>
      <w:r>
        <w:rPr>
          <w:b/>
        </w:rPr>
        <w:t xml:space="preserve">TOPLANTI TARİH VE </w:t>
      </w:r>
      <w:proofErr w:type="gramStart"/>
      <w:r>
        <w:rPr>
          <w:b/>
        </w:rPr>
        <w:t>GÜNÜ  : 02</w:t>
      </w:r>
      <w:proofErr w:type="gramEnd"/>
      <w:r>
        <w:rPr>
          <w:b/>
        </w:rPr>
        <w:t xml:space="preserve">.NİSAN.2018-PAZARTESİ </w:t>
      </w:r>
    </w:p>
    <w:p w:rsidR="00953B1E" w:rsidRDefault="008E1778">
      <w:pPr>
        <w:spacing w:after="262"/>
        <w:ind w:left="-5"/>
      </w:pPr>
      <w:r>
        <w:rPr>
          <w:b/>
        </w:rPr>
        <w:t xml:space="preserve">TOPLANTI BAŞLAMA </w:t>
      </w:r>
      <w:proofErr w:type="gramStart"/>
      <w:r>
        <w:rPr>
          <w:b/>
        </w:rPr>
        <w:t xml:space="preserve">SAATİ  </w:t>
      </w:r>
      <w:r>
        <w:rPr>
          <w:b/>
        </w:rPr>
        <w:t>: 10</w:t>
      </w:r>
      <w:proofErr w:type="gramEnd"/>
      <w:r>
        <w:rPr>
          <w:b/>
        </w:rPr>
        <w:t xml:space="preserve">.00 </w:t>
      </w:r>
    </w:p>
    <w:p w:rsidR="00953B1E" w:rsidRDefault="008E1778">
      <w:pPr>
        <w:spacing w:after="0" w:line="485" w:lineRule="auto"/>
        <w:ind w:left="-5" w:right="4753"/>
      </w:pPr>
      <w:r>
        <w:rPr>
          <w:b/>
        </w:rPr>
        <w:t xml:space="preserve">BİRLEŞİM                     </w:t>
      </w:r>
      <w:r>
        <w:rPr>
          <w:b/>
        </w:rPr>
        <w:tab/>
        <w:t xml:space="preserve"> </w:t>
      </w:r>
      <w:r>
        <w:rPr>
          <w:b/>
        </w:rPr>
        <w:tab/>
        <w:t xml:space="preserve">: 1 </w:t>
      </w:r>
      <w:r>
        <w:t xml:space="preserve">-Açılış ve yoklama.  </w:t>
      </w:r>
    </w:p>
    <w:p w:rsidR="00953B1E" w:rsidRDefault="008E1778">
      <w:pPr>
        <w:ind w:left="-5"/>
      </w:pPr>
      <w:r>
        <w:t xml:space="preserve">-09 Mart 2018 tarihli tutanağın oylanması. </w:t>
      </w:r>
    </w:p>
    <w:p w:rsidR="00953B1E" w:rsidRDefault="008E1778">
      <w:pPr>
        <w:spacing w:after="259"/>
        <w:ind w:left="-5"/>
      </w:pPr>
      <w:r>
        <w:rPr>
          <w:b/>
          <w:u w:val="single" w:color="000000"/>
        </w:rPr>
        <w:t>SEÇİMLER:</w:t>
      </w:r>
      <w:r>
        <w:rPr>
          <w:b/>
        </w:rPr>
        <w:t xml:space="preserve"> </w:t>
      </w:r>
    </w:p>
    <w:p w:rsidR="00953B1E" w:rsidRDefault="008E1778">
      <w:pPr>
        <w:ind w:left="-5"/>
      </w:pPr>
      <w:r>
        <w:t xml:space="preserve">1-Belediye Encümenine 3 üye seçimi. </w:t>
      </w:r>
    </w:p>
    <w:p w:rsidR="00953B1E" w:rsidRDefault="008E1778">
      <w:pPr>
        <w:spacing w:after="259"/>
        <w:ind w:left="-5"/>
      </w:pPr>
      <w:r>
        <w:rPr>
          <w:b/>
          <w:u w:val="single" w:color="000000"/>
        </w:rPr>
        <w:t>2-KOMİSYON SEÇİMLERİ:</w:t>
      </w:r>
      <w:r>
        <w:rPr>
          <w:b/>
        </w:rPr>
        <w:t xml:space="preserve"> </w:t>
      </w:r>
    </w:p>
    <w:p w:rsidR="00953B1E" w:rsidRDefault="008E1778">
      <w:pPr>
        <w:ind w:left="-5"/>
      </w:pPr>
      <w:r>
        <w:t xml:space="preserve">a)Plan ve Bütçe Komisyonuna üye seçimi. </w:t>
      </w:r>
    </w:p>
    <w:p w:rsidR="00953B1E" w:rsidRDefault="008E1778">
      <w:pPr>
        <w:spacing w:after="231"/>
        <w:ind w:left="-5"/>
      </w:pPr>
      <w:r>
        <w:t xml:space="preserve">b)İmar Komisyonuna üye seçimi. </w:t>
      </w:r>
    </w:p>
    <w:p w:rsidR="00953B1E" w:rsidRDefault="008E1778">
      <w:pPr>
        <w:ind w:left="-5"/>
      </w:pPr>
      <w:r>
        <w:t xml:space="preserve">c)Hukuk Komisyonuna üye seçimi. </w:t>
      </w:r>
    </w:p>
    <w:p w:rsidR="00953B1E" w:rsidRDefault="008E1778">
      <w:pPr>
        <w:ind w:left="-5"/>
      </w:pPr>
      <w:r>
        <w:t xml:space="preserve">ç)Tarife Komisyonuna üye seçimi. </w:t>
      </w:r>
    </w:p>
    <w:p w:rsidR="00953B1E" w:rsidRDefault="008E1778">
      <w:pPr>
        <w:ind w:left="-5"/>
      </w:pPr>
      <w:r>
        <w:t xml:space="preserve">d)Kültür ve Turizm Komisyonuna üye seçimi. </w:t>
      </w:r>
    </w:p>
    <w:p w:rsidR="00953B1E" w:rsidRDefault="008E1778">
      <w:pPr>
        <w:ind w:left="-5"/>
      </w:pPr>
      <w:r>
        <w:t xml:space="preserve">e)Eğitim, Gençlik ve Spor Komisyonuna üye seçimi. </w:t>
      </w:r>
    </w:p>
    <w:p w:rsidR="00953B1E" w:rsidRDefault="008E1778">
      <w:pPr>
        <w:ind w:left="-5"/>
      </w:pPr>
      <w:r>
        <w:t xml:space="preserve">f)Çevre ve Şehircilik Komisyonuna üye seçimi. </w:t>
      </w:r>
    </w:p>
    <w:p w:rsidR="00953B1E" w:rsidRDefault="008E1778">
      <w:pPr>
        <w:ind w:left="-5"/>
      </w:pPr>
      <w:r>
        <w:t>g)Kadın Erkek Fırsat Eşitliği ve Aile Komisyonu</w:t>
      </w:r>
      <w:r>
        <w:t xml:space="preserve">na üye seçimi. </w:t>
      </w:r>
    </w:p>
    <w:p w:rsidR="00953B1E" w:rsidRDefault="008E1778">
      <w:pPr>
        <w:ind w:left="-5"/>
      </w:pPr>
      <w:r>
        <w:t xml:space="preserve">ğ)Avrupa Birliği ve Dış İlişkiler Komisyonuna üye seçimi. </w:t>
      </w:r>
    </w:p>
    <w:p w:rsidR="00953B1E" w:rsidRDefault="008E1778">
      <w:pPr>
        <w:ind w:left="-5"/>
      </w:pPr>
      <w:r>
        <w:t xml:space="preserve">h)Basın ve Halkla İlişkiler Komisyonuna üye seçimi. </w:t>
      </w:r>
    </w:p>
    <w:p w:rsidR="00953B1E" w:rsidRDefault="008E1778">
      <w:pPr>
        <w:ind w:left="-5"/>
      </w:pPr>
      <w:r>
        <w:lastRenderedPageBreak/>
        <w:t xml:space="preserve">ı)Engelsiz Hayat Komisyonuna üye seçimi. </w:t>
      </w:r>
    </w:p>
    <w:p w:rsidR="00953B1E" w:rsidRDefault="008E1778">
      <w:pPr>
        <w:ind w:left="-5"/>
      </w:pPr>
      <w:r>
        <w:t xml:space="preserve">i)Sağlık Komisyonun üye seçimi. </w:t>
      </w:r>
    </w:p>
    <w:p w:rsidR="00953B1E" w:rsidRDefault="008E1778">
      <w:pPr>
        <w:spacing w:after="259"/>
        <w:ind w:left="-5"/>
      </w:pPr>
      <w:r>
        <w:rPr>
          <w:b/>
          <w:u w:val="single" w:color="000000"/>
        </w:rPr>
        <w:t>TEKLİFLER:</w:t>
      </w:r>
      <w:r>
        <w:rPr>
          <w:b/>
        </w:rPr>
        <w:t xml:space="preserve"> </w:t>
      </w:r>
    </w:p>
    <w:p w:rsidR="00953B1E" w:rsidRDefault="008E1778">
      <w:pPr>
        <w:ind w:left="-5"/>
      </w:pPr>
      <w:r>
        <w:t>1-Sokak ismi verilmesi hakkındaki Emlak v</w:t>
      </w:r>
      <w:r>
        <w:t xml:space="preserve">e İstimlak Müdürlüğünün teklifi. (E.237340) </w:t>
      </w:r>
    </w:p>
    <w:p w:rsidR="00953B1E" w:rsidRDefault="008E1778">
      <w:pPr>
        <w:ind w:left="-5"/>
      </w:pPr>
      <w:r>
        <w:t xml:space="preserve">2-Bilirkişi seçilmesi hakkındaki Emlak ve İstimlak Müdürlüğünün teklifi. (E.244787) </w:t>
      </w:r>
    </w:p>
    <w:p w:rsidR="00953B1E" w:rsidRDefault="008E1778">
      <w:pPr>
        <w:ind w:left="-5"/>
      </w:pPr>
      <w:r>
        <w:t xml:space="preserve">3-2017 Yılı İdare Faaliyet Raporu hakkındaki Mali Hizmetler Müdürlüğünün teklifi. (E.250301) </w:t>
      </w:r>
    </w:p>
    <w:p w:rsidR="00953B1E" w:rsidRDefault="008E1778">
      <w:pPr>
        <w:ind w:left="-5"/>
      </w:pPr>
      <w:r>
        <w:t>4-Müdürlük Çalışma Yönetmeliği h</w:t>
      </w:r>
      <w:r>
        <w:t xml:space="preserve">akkındaki Plan ve Proje Müdürlüğünün teklifi. (E.209323) </w:t>
      </w:r>
    </w:p>
    <w:p w:rsidR="00953B1E" w:rsidRDefault="008E1778">
      <w:pPr>
        <w:ind w:left="-5"/>
      </w:pPr>
      <w:r>
        <w:t xml:space="preserve">5-1/1000 Ölçekli </w:t>
      </w:r>
      <w:proofErr w:type="spellStart"/>
      <w:r>
        <w:t>Gerigörünüm</w:t>
      </w:r>
      <w:proofErr w:type="spellEnd"/>
      <w:r>
        <w:t xml:space="preserve"> ve Etkilenme Bölgeleri Koruma Amaçlı Revizyon Uygulama </w:t>
      </w:r>
    </w:p>
    <w:p w:rsidR="00953B1E" w:rsidRDefault="008E1778">
      <w:pPr>
        <w:ind w:left="-5"/>
      </w:pPr>
      <w:r>
        <w:t xml:space="preserve">İmar Planı 1.Etap İtirazları hakkındaki Plan ve Proje Müdürlüğünün teklifi. (E.249865) </w:t>
      </w:r>
    </w:p>
    <w:p w:rsidR="00953B1E" w:rsidRDefault="008E1778">
      <w:pPr>
        <w:spacing w:after="103" w:line="358" w:lineRule="auto"/>
        <w:ind w:left="-5"/>
      </w:pPr>
      <w:r>
        <w:t>6-Yemek Bedeli tespiti ha</w:t>
      </w:r>
      <w:r>
        <w:t xml:space="preserve">kkındaki Destek Hizmetleri Müdürlüğünün teklifi. (E.250884) 7-Kardeş Şehirlerimizden </w:t>
      </w:r>
      <w:proofErr w:type="spellStart"/>
      <w:r>
        <w:t>Mohaç'ta</w:t>
      </w:r>
      <w:proofErr w:type="spellEnd"/>
      <w:r>
        <w:t xml:space="preserve"> düzenlenecek </w:t>
      </w:r>
      <w:proofErr w:type="spellStart"/>
      <w:proofErr w:type="gramStart"/>
      <w:r>
        <w:t>St.John's</w:t>
      </w:r>
      <w:proofErr w:type="spellEnd"/>
      <w:proofErr w:type="gramEnd"/>
      <w:r>
        <w:t xml:space="preserve"> Festivaline Belediye Başkanı tarafından görevlendirilecek 5 kişinin katılması ve masrafların Belediyemizce karşılanması hakkındaki Kültür v</w:t>
      </w:r>
      <w:r>
        <w:t xml:space="preserve">e Sosyal İşler Müdürlüğünün teklifi. (E.251088) </w:t>
      </w:r>
    </w:p>
    <w:p w:rsidR="00953B1E" w:rsidRDefault="008E1778">
      <w:pPr>
        <w:spacing w:after="274"/>
        <w:ind w:left="0" w:firstLine="0"/>
      </w:pPr>
      <w:r>
        <w:t xml:space="preserve"> </w:t>
      </w:r>
    </w:p>
    <w:p w:rsidR="00953B1E" w:rsidRDefault="008E1778">
      <w:pPr>
        <w:spacing w:after="259"/>
        <w:ind w:left="-5"/>
      </w:pPr>
      <w:r>
        <w:rPr>
          <w:b/>
          <w:u w:val="single" w:color="000000"/>
        </w:rPr>
        <w:t>GÜNDEMDE OLMAYAN MÜDÜRLÜK TEKLİFİ:</w:t>
      </w:r>
      <w:r>
        <w:rPr>
          <w:b/>
        </w:rPr>
        <w:t xml:space="preserve"> </w:t>
      </w:r>
    </w:p>
    <w:p w:rsidR="00953B1E" w:rsidRDefault="008E1778">
      <w:pPr>
        <w:spacing w:after="210"/>
        <w:ind w:left="-5"/>
      </w:pPr>
      <w:r>
        <w:t>1-</w:t>
      </w:r>
      <w:r>
        <w:t xml:space="preserve">2018 Yılı Ücret Tarifelerinde İmar ve Şehircilik Müdürlüğünün ücret tarifelerindeki eksik kısımların yeniden düzenlenmesi hakkındaki Mali Hizmetler Müdürlüğünün teklifi. (E.251757) </w:t>
      </w:r>
    </w:p>
    <w:p w:rsidR="00953B1E" w:rsidRDefault="008E1778">
      <w:pPr>
        <w:spacing w:after="264"/>
        <w:ind w:left="0" w:firstLine="0"/>
      </w:pPr>
      <w:r>
        <w:t xml:space="preserve"> </w:t>
      </w:r>
    </w:p>
    <w:p w:rsidR="00953B1E" w:rsidRDefault="008E1778">
      <w:pPr>
        <w:spacing w:after="216"/>
        <w:ind w:left="-5"/>
      </w:pPr>
      <w:r>
        <w:t xml:space="preserve">-Denetim Komisyonu Raporunun okunması. </w:t>
      </w:r>
    </w:p>
    <w:p w:rsidR="00953B1E" w:rsidRDefault="008E1778">
      <w:pPr>
        <w:spacing w:after="0"/>
        <w:ind w:left="0" w:firstLine="0"/>
      </w:pPr>
      <w:r>
        <w:t xml:space="preserve"> </w:t>
      </w:r>
    </w:p>
    <w:sectPr w:rsidR="00953B1E">
      <w:pgSz w:w="11906" w:h="16838"/>
      <w:pgMar w:top="1425" w:right="1225" w:bottom="169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1E"/>
    <w:rsid w:val="008E1778"/>
    <w:rsid w:val="0095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DCF4A44-EFAB-4913-8B64-D389AC19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66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sbursa</dc:creator>
  <cp:keywords/>
  <cp:lastModifiedBy>bilgi islem stajyer</cp:lastModifiedBy>
  <cp:revision>2</cp:revision>
  <dcterms:created xsi:type="dcterms:W3CDTF">2019-12-24T09:10:00Z</dcterms:created>
  <dcterms:modified xsi:type="dcterms:W3CDTF">2019-12-24T09:10:00Z</dcterms:modified>
</cp:coreProperties>
</file>